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6" w:firstLineChars="42"/>
        <w:rPr>
          <w:rFonts w:ascii="Times New Roman" w:hAnsi="Times New Roman" w:cs="Times New Roman"/>
        </w:rPr>
      </w:pPr>
      <w:r>
        <w:rPr>
          <w:rFonts w:ascii="Times New Roman" w:hAnsi="Times New Roman" w:eastAsia="方正小标宋简体" w:cs="Times New Roman"/>
          <w:color w:val="FF0000"/>
          <w:w w:val="66"/>
          <w:sz w:val="104"/>
          <w:szCs w:val="84"/>
        </w:rPr>
        <w:t>湖南省语言文字工作委员会</w:t>
      </w:r>
    </w:p>
    <w:tbl>
      <w:tblPr>
        <w:tblStyle w:val="7"/>
        <w:tblW w:w="8364" w:type="dxa"/>
        <w:jc w:val="center"/>
        <w:tblInd w:w="0" w:type="dxa"/>
        <w:tblLayout w:type="fixed"/>
        <w:tblCellMar>
          <w:top w:w="0" w:type="dxa"/>
          <w:left w:w="108" w:type="dxa"/>
          <w:bottom w:w="0" w:type="dxa"/>
          <w:right w:w="108" w:type="dxa"/>
        </w:tblCellMar>
      </w:tblPr>
      <w:tblGrid>
        <w:gridCol w:w="8364"/>
      </w:tblGrid>
      <w:tr>
        <w:tblPrEx>
          <w:tblLayout w:type="fixed"/>
          <w:tblCellMar>
            <w:top w:w="0" w:type="dxa"/>
            <w:left w:w="108" w:type="dxa"/>
            <w:bottom w:w="0" w:type="dxa"/>
            <w:right w:w="108" w:type="dxa"/>
          </w:tblCellMar>
        </w:tblPrEx>
        <w:trPr>
          <w:jc w:val="center"/>
        </w:trPr>
        <w:tc>
          <w:tcPr>
            <w:tcW w:w="8364" w:type="dxa"/>
            <w:shd w:val="clear" w:color="auto" w:fill="auto"/>
            <w:vAlign w:val="center"/>
          </w:tcPr>
          <w:p>
            <w:pPr>
              <w:snapToGrid w:val="0"/>
              <w:spacing w:line="1200" w:lineRule="exact"/>
              <w:jc w:val="distribute"/>
              <w:rPr>
                <w:rFonts w:ascii="Times New Roman" w:hAnsi="Times New Roman" w:eastAsia="方正小标宋简体" w:cs="Times New Roman"/>
                <w:color w:val="FF0000"/>
                <w:w w:val="66"/>
                <w:sz w:val="104"/>
                <w:szCs w:val="84"/>
              </w:rPr>
            </w:pPr>
            <w:r>
              <w:rPr>
                <w:rFonts w:ascii="Times New Roman" w:hAnsi="Times New Roman" w:eastAsia="方正小标宋简体" w:cs="Times New Roman"/>
                <w:color w:val="FF0000"/>
                <w:w w:val="66"/>
                <w:sz w:val="104"/>
                <w:szCs w:val="84"/>
              </w:rPr>
              <w:t>湖南省教育厅</w:t>
            </w:r>
          </w:p>
        </w:tc>
      </w:tr>
    </w:tbl>
    <w:p>
      <w:pPr>
        <w:rPr>
          <w:rFonts w:ascii="Times New Roman" w:hAnsi="Times New Roman" w:cs="Times New Roman"/>
        </w:rPr>
      </w:pPr>
      <w:r>
        <w:rPr>
          <w:rFonts w:ascii="Times New Roman" w:hAnsi="Times New Roman" w:eastAsia="方正小标宋简体" w:cs="Times New Roman"/>
          <w:color w:val="FF0000"/>
          <w:w w:val="66"/>
          <w:sz w:val="104"/>
          <w:szCs w:val="84"/>
        </w:rPr>
        <mc:AlternateContent>
          <mc:Choice Requires="wps">
            <w:drawing>
              <wp:anchor distT="0" distB="0" distL="114300" distR="114300" simplePos="0" relativeHeight="251651072" behindDoc="0" locked="0" layoutInCell="1" allowOverlap="1">
                <wp:simplePos x="0" y="0"/>
                <wp:positionH relativeFrom="margin">
                  <wp:posOffset>-96520</wp:posOffset>
                </wp:positionH>
                <wp:positionV relativeFrom="paragraph">
                  <wp:posOffset>48260</wp:posOffset>
                </wp:positionV>
                <wp:extent cx="5615940" cy="0"/>
                <wp:effectExtent l="0" t="19050" r="41910" b="381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7.6pt;margin-top:3.8pt;height:0pt;width:442.2pt;mso-position-horizontal-relative:margin;z-index:251651072;mso-width-relative:page;mso-height-relative:page;" filled="f" stroked="t" coordsize="21600,21600" o:gfxdata="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lC29nSAAAABwEAAA8AAAAAAAAAAQAgAAAAIgAA&#10;AGRycy9kb3ducmV2LnhtbFBLAQIUABQAAAAIAIdO4kB2e34L1QEAAG4DAAAOAAAAAAAAAAEAIAAA&#10;ACEBAABkcnMvZTJvRG9jLnhtbFBLBQYAAAAABgAGAFkBAABoBQAAAAA=&#10;">
                <v:fill on="f" focussize="0,0"/>
                <v:stroke weight="4.5pt" color="#FF0000" linestyle="thickThin" joinstyle="round"/>
                <v:imagedata o:title=""/>
                <o:lock v:ext="edit" aspectratio="f"/>
              </v:line>
            </w:pict>
          </mc:Fallback>
        </mc:AlternateContent>
      </w:r>
    </w:p>
    <w:p>
      <w:pPr>
        <w:pStyle w:val="3"/>
        <w:snapToGrid w:val="0"/>
        <w:spacing w:beforeAutospacing="0" w:afterAutospacing="0"/>
        <w:jc w:val="right"/>
        <w:rPr>
          <w:rFonts w:hint="default" w:ascii="Times New Roman" w:hAnsi="Times New Roman" w:eastAsia="仿宋_GB2312"/>
          <w:b w:val="0"/>
          <w:bCs/>
          <w:szCs w:val="32"/>
        </w:rPr>
      </w:pPr>
    </w:p>
    <w:p>
      <w:pPr>
        <w:pStyle w:val="3"/>
        <w:spacing w:beforeAutospacing="0" w:afterAutospacing="0" w:line="600" w:lineRule="exact"/>
        <w:jc w:val="right"/>
        <w:rPr>
          <w:rFonts w:hint="default" w:ascii="Times New Roman" w:hAnsi="Times New Roman" w:eastAsia="仿宋_GB2312"/>
          <w:b w:val="0"/>
          <w:bCs/>
          <w:szCs w:val="32"/>
        </w:rPr>
      </w:pPr>
      <w:r>
        <w:rPr>
          <w:rFonts w:hint="default" w:ascii="Times New Roman" w:hAnsi="Times New Roman" w:eastAsia="仿宋_GB2312"/>
          <w:b w:val="0"/>
          <w:bCs/>
          <w:szCs w:val="32"/>
        </w:rPr>
        <w:t>湘</w:t>
      </w:r>
      <w:r>
        <w:rPr>
          <w:rFonts w:ascii="Times New Roman" w:hAnsi="Times New Roman" w:eastAsia="仿宋_GB2312"/>
          <w:b w:val="0"/>
          <w:bCs/>
          <w:szCs w:val="32"/>
        </w:rPr>
        <w:t>语</w:t>
      </w:r>
      <w:r>
        <w:rPr>
          <w:rFonts w:hint="default" w:ascii="Times New Roman" w:hAnsi="Times New Roman" w:eastAsia="仿宋_GB2312"/>
          <w:b w:val="0"/>
          <w:bCs/>
          <w:szCs w:val="32"/>
        </w:rPr>
        <w:t>〔2019〕</w:t>
      </w:r>
      <w:r>
        <w:rPr>
          <w:rFonts w:ascii="Times New Roman" w:hAnsi="Times New Roman" w:eastAsia="仿宋_GB2312"/>
          <w:b w:val="0"/>
          <w:bCs/>
          <w:szCs w:val="32"/>
        </w:rPr>
        <w:t>1</w:t>
      </w:r>
      <w:r>
        <w:rPr>
          <w:rFonts w:hint="default" w:ascii="Times New Roman" w:hAnsi="Times New Roman" w:eastAsia="仿宋_GB2312"/>
          <w:b w:val="0"/>
          <w:bCs/>
          <w:szCs w:val="32"/>
        </w:rPr>
        <w:t>号</w:t>
      </w:r>
    </w:p>
    <w:p>
      <w:pPr>
        <w:pStyle w:val="3"/>
        <w:spacing w:beforeAutospacing="0" w:afterAutospacing="0"/>
        <w:rPr>
          <w:rFonts w:hint="default" w:ascii="Times New Roman" w:hAnsi="Times New Roman" w:eastAsia="仿宋_GB2312"/>
          <w:b w:val="0"/>
          <w:bCs/>
          <w:szCs w:val="32"/>
        </w:rPr>
      </w:pPr>
    </w:p>
    <w:p>
      <w:pPr>
        <w:pStyle w:val="3"/>
        <w:spacing w:beforeAutospacing="0" w:afterAutospacing="0" w:line="600" w:lineRule="exact"/>
        <w:jc w:val="center"/>
        <w:rPr>
          <w:rFonts w:hint="default" w:ascii="Times New Roman" w:hAnsi="Times New Roman" w:eastAsia="方正小标宋简体"/>
          <w:b w:val="0"/>
          <w:bCs/>
          <w:sz w:val="44"/>
          <w:szCs w:val="44"/>
        </w:rPr>
      </w:pPr>
      <w:r>
        <w:rPr>
          <w:rFonts w:hint="default" w:ascii="Times New Roman" w:hAnsi="Times New Roman" w:eastAsia="方正小标宋简体"/>
          <w:b w:val="0"/>
          <w:bCs/>
          <w:sz w:val="44"/>
          <w:szCs w:val="44"/>
        </w:rPr>
        <w:t>关于举办2019年湖南省</w:t>
      </w:r>
    </w:p>
    <w:p>
      <w:pPr>
        <w:pStyle w:val="3"/>
        <w:spacing w:beforeAutospacing="0" w:afterAutospacing="0" w:line="600" w:lineRule="exact"/>
        <w:jc w:val="center"/>
        <w:rPr>
          <w:rFonts w:hint="default" w:ascii="Times New Roman" w:hAnsi="Times New Roman" w:eastAsia="方正小标宋简体"/>
          <w:b w:val="0"/>
          <w:bCs/>
          <w:sz w:val="44"/>
          <w:szCs w:val="44"/>
        </w:rPr>
      </w:pPr>
      <w:r>
        <w:rPr>
          <w:rFonts w:hint="default" w:ascii="Times New Roman" w:hAnsi="Times New Roman" w:eastAsia="方正小标宋简体"/>
          <w:b w:val="0"/>
          <w:bCs/>
          <w:sz w:val="44"/>
          <w:szCs w:val="44"/>
        </w:rPr>
        <w:t>中华经典诵写讲系列活动的通知</w:t>
      </w:r>
    </w:p>
    <w:p>
      <w:pPr>
        <w:pStyle w:val="6"/>
        <w:spacing w:beforeAutospacing="0" w:afterAutospacing="0"/>
        <w:rPr>
          <w:rFonts w:ascii="Times New Roman" w:hAnsi="Times New Roman" w:eastAsia="仿宋_GB2312"/>
          <w:sz w:val="32"/>
          <w:szCs w:val="32"/>
        </w:rPr>
      </w:pP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各市州教育（体）局、各高等学校：</w:t>
      </w:r>
    </w:p>
    <w:p>
      <w:pPr>
        <w:pStyle w:val="3"/>
        <w:spacing w:beforeAutospacing="0" w:afterAutospacing="0" w:line="560" w:lineRule="exact"/>
        <w:jc w:val="both"/>
        <w:rPr>
          <w:rFonts w:hint="default" w:ascii="Times New Roman" w:hAnsi="Times New Roman" w:eastAsia="仿宋_GB2312"/>
          <w:b w:val="0"/>
          <w:bCs/>
          <w:szCs w:val="32"/>
        </w:rPr>
      </w:pPr>
      <w:r>
        <w:rPr>
          <w:rFonts w:hint="default" w:ascii="Times New Roman" w:hAnsi="Times New Roman" w:eastAsia="仿宋_GB2312"/>
          <w:b w:val="0"/>
          <w:bCs/>
          <w:szCs w:val="32"/>
        </w:rPr>
        <w:t>　　</w:t>
      </w:r>
      <w:r>
        <w:rPr>
          <w:rFonts w:hint="default" w:ascii="Times New Roman" w:hAnsi="Times New Roman" w:eastAsia="仿宋_GB2312"/>
          <w:b w:val="0"/>
          <w:bCs/>
          <w:spacing w:val="-2"/>
          <w:szCs w:val="32"/>
        </w:rPr>
        <w:t>为贯彻落实中央办公厅、国务院办公厅《关于实施中华优秀传统文化传承发展工程的意见》和全国教育大会精神，全面深入实施中华经典诵读工程，根据《教育部语言文字应用管理司关于举办2019年中华经典诵写讲大赛的通知》（教语用司函〔2019〕16号）要求，省语委、省教育厅研究决定，举办2019年湖南省中华经典诵写讲大赛系列活动。现将有关事项通知如下</w:t>
      </w:r>
      <w:r>
        <w:rPr>
          <w:rFonts w:hint="default" w:ascii="Times New Roman" w:hAnsi="Times New Roman" w:eastAsia="仿宋_GB2312"/>
          <w:b w:val="0"/>
          <w:bCs/>
          <w:szCs w:val="32"/>
        </w:rPr>
        <w:t>：</w:t>
      </w:r>
    </w:p>
    <w:p>
      <w:pPr>
        <w:pStyle w:val="6"/>
        <w:spacing w:beforeAutospacing="0" w:afterAutospacing="0" w:line="560" w:lineRule="exact"/>
        <w:rPr>
          <w:rFonts w:ascii="Times New Roman" w:hAnsi="Times New Roman" w:eastAsia="黑体"/>
          <w:sz w:val="32"/>
          <w:szCs w:val="32"/>
        </w:rPr>
      </w:pPr>
      <w:r>
        <w:rPr>
          <w:rFonts w:ascii="Times New Roman" w:hAnsi="Times New Roman" w:eastAsia="黑体"/>
          <w:sz w:val="32"/>
          <w:szCs w:val="32"/>
        </w:rPr>
        <w:t>　　一、活动宗旨 </w:t>
      </w:r>
    </w:p>
    <w:p>
      <w:pPr>
        <w:pStyle w:val="6"/>
        <w:spacing w:beforeAutospacing="0" w:afterAutospacing="0" w:line="560" w:lineRule="exact"/>
        <w:jc w:val="both"/>
        <w:rPr>
          <w:rFonts w:ascii="Times New Roman" w:hAnsi="Times New Roman" w:eastAsia="仿宋_GB2312"/>
          <w:sz w:val="32"/>
          <w:szCs w:val="32"/>
        </w:rPr>
      </w:pPr>
      <w:r>
        <w:rPr>
          <w:rFonts w:ascii="Times New Roman" w:hAnsi="Times New Roman" w:eastAsia="方正小标宋简体"/>
          <w:color w:val="FF0000"/>
          <w:w w:val="66"/>
          <w:sz w:val="104"/>
          <w:szCs w:val="84"/>
        </w:rPr>
        <mc:AlternateContent>
          <mc:Choice Requires="wps">
            <w:drawing>
              <wp:anchor distT="0" distB="0" distL="114300" distR="114300" simplePos="0" relativeHeight="251659264" behindDoc="0" locked="0" layoutInCell="1" allowOverlap="1">
                <wp:simplePos x="0" y="0"/>
                <wp:positionH relativeFrom="margin">
                  <wp:posOffset>-88265</wp:posOffset>
                </wp:positionH>
                <wp:positionV relativeFrom="paragraph">
                  <wp:posOffset>1535430</wp:posOffset>
                </wp:positionV>
                <wp:extent cx="5615940" cy="0"/>
                <wp:effectExtent l="0" t="19050" r="41910" b="381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6.95pt;margin-top:120.9pt;height:0pt;width:442.2pt;mso-position-horizontal-relative:margin;z-index:251659264;mso-width-relative:page;mso-height-relative:page;" filled="f" stroked="t" coordsize="21600,21600" o:gfxdata="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r0LuTYAAAACwEAAA8AAAAAAAAAAQAg&#10;AAAAIgAAAGRycy9kb3ducmV2LnhtbFBLAQIUABQAAAAIAIdO4kBCnyke1QEAAG4DAAAOAAAAAAAA&#10;AAEAIAAAACcBAABkcnMvZTJvRG9jLnhtbFBLBQYAAAAABgAGAFkBAABuBQAAAAA=&#10;">
                <v:fill on="f" focussize="0,0"/>
                <v:stroke weight="4.5pt" color="#FF0000" linestyle="thinThick" joinstyle="round"/>
                <v:imagedata o:title=""/>
                <o:lock v:ext="edit" aspectratio="f"/>
              </v:line>
            </w:pict>
          </mc:Fallback>
        </mc:AlternateContent>
      </w:r>
      <w:r>
        <w:rPr>
          <w:rFonts w:ascii="Times New Roman" w:hAnsi="Times New Roman" w:eastAsia="仿宋_GB2312"/>
          <w:sz w:val="32"/>
          <w:szCs w:val="32"/>
        </w:rPr>
        <mc:AlternateContent>
          <mc:Choice Requires="wps">
            <w:drawing>
              <wp:anchor distT="0" distB="0" distL="114300" distR="114300" simplePos="0" relativeHeight="251656192" behindDoc="0" locked="0" layoutInCell="1" allowOverlap="1">
                <wp:simplePos x="0" y="0"/>
                <wp:positionH relativeFrom="column">
                  <wp:posOffset>4990465</wp:posOffset>
                </wp:positionH>
                <wp:positionV relativeFrom="paragraph">
                  <wp:posOffset>1816735</wp:posOffset>
                </wp:positionV>
                <wp:extent cx="605790" cy="159385"/>
                <wp:effectExtent l="0" t="0" r="22860" b="12065"/>
                <wp:wrapNone/>
                <wp:docPr id="6" name="矩形 6"/>
                <wp:cNvGraphicFramePr/>
                <a:graphic xmlns:a="http://schemas.openxmlformats.org/drawingml/2006/main">
                  <a:graphicData uri="http://schemas.microsoft.com/office/word/2010/wordprocessingShape">
                    <wps:wsp>
                      <wps:cNvSpPr/>
                      <wps:spPr>
                        <a:xfrm>
                          <a:off x="0" y="0"/>
                          <a:ext cx="606056" cy="159488"/>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2.95pt;margin-top:143.05pt;height:12.55pt;width:47.7pt;z-index:251656192;v-text-anchor:middle;mso-width-relative:page;mso-height-relative:page;" fillcolor="#FFFFFF [3201]" filled="t" stroked="t" coordsize="21600,21600" o:gfxdata="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pOJBXZAAAACwEAAA8A&#10;AAAAAAAAAQAgAAAAIgAAAGRycy9kb3ducmV2LnhtbFBLAQIUABQAAAAIAIdO4kB5AlCxTwIAAKUE&#10;AAAOAAAAAAAAAAEAIAAAACgBAABkcnMvZTJvRG9jLnhtbFBLBQYAAAAABgAGAFkBAADpBQAAAAA=&#10;">
                <v:fill on="t" focussize="0,0"/>
                <v:stroke weight="1pt" color="#FFFFFF [3212]" miterlimit="8" joinstyle="miter"/>
                <v:imagedata o:title=""/>
                <o:lock v:ext="edit" aspectratio="f"/>
              </v:rect>
            </w:pict>
          </mc:Fallback>
        </mc:AlternateContent>
      </w:r>
      <w:r>
        <w:rPr>
          <w:rFonts w:ascii="Times New Roman" w:hAnsi="Times New Roman"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982345</wp:posOffset>
                </wp:positionH>
                <wp:positionV relativeFrom="paragraph">
                  <wp:posOffset>9777730</wp:posOffset>
                </wp:positionV>
                <wp:extent cx="5671820" cy="0"/>
                <wp:effectExtent l="35560" t="29845" r="36195" b="3683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77.35pt;margin-top:769.9pt;height:0pt;width:446.6pt;z-index:251658240;mso-width-relative:page;mso-height-relative:page;" filled="f" stroked="t" coordsize="21600,21600" o:gfxdata="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3kPsc1wAAAA4BAAAPAAAAAAAAAAEA&#10;IAAAACIAAABkcnMvZG93bnJldi54bWxQSwECFAAUAAAACACHTuJAqVwAZNcBAABuAwAADgAAAAAA&#10;AAABACAAAAAmAQAAZHJzL2Uyb0RvYy54bWxQSwUGAAAAAAYABgBZAQAAbwUAAAAA&#10;">
                <v:fill on="f" focussize="0,0"/>
                <v:stroke weight="4.5pt" color="#FF0000" linestyle="thinThick" joinstyle="round"/>
                <v:imagedata o:title=""/>
                <o:lock v:ext="edit" aspectratio="f"/>
              </v:line>
            </w:pict>
          </mc:Fallback>
        </mc:AlternateContent>
      </w:r>
      <w:r>
        <w:rPr>
          <w:rFonts w:ascii="Times New Roman" w:hAnsi="Times New Roman" w:eastAsia="仿宋_GB2312"/>
          <w:sz w:val="32"/>
          <w:szCs w:val="32"/>
        </w:rPr>
        <w:t>　　</w:t>
      </w:r>
      <w:r>
        <w:rPr>
          <w:rFonts w:ascii="Times New Roman" w:hAnsi="Times New Roman" w:eastAsia="仿宋_GB2312"/>
          <w:spacing w:val="-2"/>
          <w:sz w:val="32"/>
          <w:szCs w:val="32"/>
        </w:rPr>
        <w:t>以习近平新时代中国特色社会主义思想为指导，落实《中华经典诵读工程实施方案》要求，以诠释中华优秀传统文化内涵、彰显中华语言文化魅力为目标，通过竞赛、展演等方式，引导社会大众特别是广大青少年亲近中华经典，热爱祖国语言文字，提高语言文字规范意识和自觉传承中华优秀传统文化意识，提升语言文字应用能力，培育文化自觉、增强文化自信，在全社会营造传承中华经典，弘扬中华优秀传统文化的良好氛围</w:t>
      </w:r>
      <w:r>
        <w:rPr>
          <w:rFonts w:ascii="Times New Roman" w:hAnsi="Times New Roman" w:eastAsia="仿宋_GB2312"/>
          <w:sz w:val="32"/>
          <w:szCs w:val="32"/>
        </w:rPr>
        <w:t>。</w:t>
      </w:r>
    </w:p>
    <w:p>
      <w:pPr>
        <w:pStyle w:val="6"/>
        <w:numPr>
          <w:ilvl w:val="0"/>
          <w:numId w:val="1"/>
        </w:numPr>
        <w:spacing w:beforeAutospacing="0" w:afterAutospacing="0" w:line="560" w:lineRule="exact"/>
        <w:rPr>
          <w:rFonts w:ascii="Times New Roman" w:hAnsi="Times New Roman" w:eastAsia="黑体"/>
          <w:sz w:val="32"/>
          <w:szCs w:val="32"/>
        </w:rPr>
      </w:pPr>
      <w:r>
        <w:rPr>
          <w:rFonts w:ascii="Times New Roman" w:hAnsi="Times New Roman" w:eastAsia="黑体"/>
          <w:sz w:val="32"/>
          <w:szCs w:val="32"/>
        </w:rPr>
        <w:t>活动主题 </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为庆祝新中国成立70周年，本次活动以“诵中华经典、传华夏文明”为主题，歌颂党带领全国各族人民建设新中国的辉煌成就，歌颂改革开放和社会主义现代化建设的伟大征程，弘扬中华优秀传统文化、革命文化和社会主义先进文化，在湖湘大地上谱写中华民族伟大复兴中国梦的新篇章。</w:t>
      </w:r>
    </w:p>
    <w:p>
      <w:pPr>
        <w:pStyle w:val="6"/>
        <w:spacing w:beforeAutospacing="0" w:afterAutospacing="0" w:line="560" w:lineRule="exact"/>
        <w:rPr>
          <w:rFonts w:ascii="Times New Roman" w:hAnsi="Times New Roman" w:eastAsia="黑体"/>
          <w:sz w:val="32"/>
          <w:szCs w:val="32"/>
        </w:rPr>
      </w:pPr>
      <w:r>
        <w:rPr>
          <w:rFonts w:ascii="Times New Roman" w:hAnsi="Times New Roman" w:eastAsia="黑体"/>
          <w:sz w:val="32"/>
          <w:szCs w:val="32"/>
        </w:rPr>
        <w:t>　　三、组织机构 </w:t>
      </w: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　　本次中华经典诵写讲系列活动由湖南省语言文字工作委员会、湖南省教育厅主办，由湖南省语言文字工作培训测试中心、湖南教育电视台、湖南省语言文字工作者协会具体承办。活动成立的组委会由上述单位组成，组委会办公室设在湖南省语言文字培训测试中心。</w:t>
      </w:r>
    </w:p>
    <w:p>
      <w:pPr>
        <w:pStyle w:val="6"/>
        <w:spacing w:beforeAutospacing="0" w:afterAutospacing="0" w:line="560" w:lineRule="exact"/>
        <w:rPr>
          <w:rFonts w:ascii="Times New Roman" w:hAnsi="Times New Roman" w:eastAsia="黑体"/>
          <w:sz w:val="32"/>
          <w:szCs w:val="32"/>
        </w:rPr>
      </w:pPr>
      <w:r>
        <w:rPr>
          <w:rFonts w:ascii="Times New Roman" w:hAnsi="Times New Roman" w:eastAsia="黑体"/>
          <w:sz w:val="32"/>
          <w:szCs w:val="32"/>
        </w:rPr>
        <w:t>　　四、赛事分类</w:t>
      </w:r>
    </w:p>
    <w:p>
      <w:pPr>
        <w:pStyle w:val="6"/>
        <w:spacing w:beforeAutospacing="0" w:afterAutospacing="0" w:line="560" w:lineRule="exact"/>
        <w:jc w:val="both"/>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Times New Roman" w:eastAsia="仿宋_GB2312"/>
          <w:spacing w:val="-4"/>
          <w:sz w:val="32"/>
          <w:szCs w:val="32"/>
        </w:rPr>
        <w:t>本次系列活动由六项赛事组成：经典诗文诵读大赛、中小学师生书法作品评选活动、“诗教湖湘”诗词讲解微课视频作品评选活动、“我和我的祖国”演讲大赛、诗文创作大赛、“祖国印记”学生篆刻大赛（其中诗文创作大赛、“祖国印记”学生篆刻大赛由选手直接登录中华经典诵读工程官方网站www.songdujingdian.com参加比</w:t>
      </w:r>
      <w:r>
        <w:rPr>
          <w:rFonts w:ascii="Times New Roman" w:hAnsi="Times New Roman" w:eastAsia="仿宋_GB2312"/>
          <w:sz w:val="32"/>
          <w:szCs w:val="32"/>
        </w:rPr>
        <w:t>赛），活动具体方案见附件。</w:t>
      </w:r>
    </w:p>
    <w:p>
      <w:pPr>
        <w:shd w:val="clear" w:color="auto" w:fill="FFFFFF"/>
        <w:tabs>
          <w:tab w:val="left" w:pos="1003"/>
        </w:tabs>
        <w:spacing w:line="560" w:lineRule="exact"/>
        <w:ind w:firstLine="628" w:firstLineChars="200"/>
        <w:jc w:val="left"/>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五、工作要求</w:t>
      </w:r>
    </w:p>
    <w:p>
      <w:pPr>
        <w:shd w:val="clear" w:color="auto" w:fill="FFFFFF"/>
        <w:spacing w:line="560" w:lineRule="exact"/>
        <w:ind w:firstLine="628" w:firstLineChars="200"/>
        <w:jc w:val="left"/>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1．加强领导、精心组织。</w:t>
      </w:r>
      <w:r>
        <w:rPr>
          <w:rFonts w:ascii="Times New Roman" w:hAnsi="Times New Roman" w:eastAsia="仿宋_GB2312" w:cs="Times New Roman"/>
          <w:sz w:val="32"/>
          <w:szCs w:val="32"/>
          <w:shd w:val="clear" w:color="auto" w:fill="FFFFFF"/>
        </w:rPr>
        <w:t>各市州、各高校要精心组织，认真开展经典诵读主题活动，不断增强学生自觉继承发展中华优秀传统文化的意识。</w:t>
      </w:r>
    </w:p>
    <w:p>
      <w:pPr>
        <w:shd w:val="clear" w:color="auto" w:fill="FFFFFF"/>
        <w:spacing w:line="560" w:lineRule="exact"/>
        <w:ind w:firstLine="628" w:firstLineChars="200"/>
        <w:jc w:val="left"/>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2．营造氛围、突出实效。</w:t>
      </w:r>
      <w:r>
        <w:rPr>
          <w:rFonts w:ascii="Times New Roman" w:hAnsi="Times New Roman" w:eastAsia="仿宋_GB2312" w:cs="Times New Roman"/>
          <w:sz w:val="32"/>
          <w:szCs w:val="32"/>
          <w:shd w:val="clear" w:color="auto" w:fill="FFFFFF"/>
        </w:rPr>
        <w:t>各市州、各高校及全省各级各类学校要加大中华经典诗文诵读活动的宣传力度，充分发挥校报校刊的作用，营造浓厚的校园文化氛围。</w:t>
      </w:r>
    </w:p>
    <w:p>
      <w:pPr>
        <w:shd w:val="clear" w:color="auto" w:fill="FFFFFF"/>
        <w:spacing w:line="560" w:lineRule="exact"/>
        <w:ind w:firstLine="628" w:firstLineChars="200"/>
        <w:jc w:val="left"/>
        <w:rPr>
          <w:rFonts w:ascii="Times New Roman" w:hAnsi="Times New Roman" w:eastAsia="仿宋_GB2312" w:cs="Times New Roman"/>
          <w:sz w:val="32"/>
          <w:szCs w:val="32"/>
          <w:shd w:val="clear" w:color="auto" w:fill="FFFFFF"/>
        </w:rPr>
      </w:pPr>
      <w:r>
        <w:rPr>
          <w:rFonts w:ascii="Times New Roman" w:hAnsi="Times New Roman" w:eastAsia="楷体_GB2312" w:cs="Times New Roman"/>
          <w:b/>
          <w:bCs/>
          <w:sz w:val="32"/>
          <w:szCs w:val="32"/>
          <w:shd w:val="clear" w:color="auto" w:fill="FFFFFF"/>
        </w:rPr>
        <w:t>3．形成机制，持续深入。</w:t>
      </w:r>
      <w:r>
        <w:rPr>
          <w:rFonts w:ascii="Times New Roman" w:hAnsi="Times New Roman" w:eastAsia="仿宋_GB2312" w:cs="Times New Roman"/>
          <w:sz w:val="32"/>
          <w:szCs w:val="32"/>
          <w:shd w:val="clear" w:color="auto" w:fill="FFFFFF"/>
        </w:rPr>
        <w:t>各市州、各高校要以此为契机，着力培养学生语言文字应用能力、自觉规范使用国家通用语言文字的意识和自觉传承弘扬中华优秀文化的意识，促进学生综合素质和能力的发展。</w:t>
      </w:r>
    </w:p>
    <w:p>
      <w:pPr>
        <w:shd w:val="clear" w:color="auto" w:fill="FFFFFF"/>
        <w:spacing w:line="560" w:lineRule="exact"/>
        <w:jc w:val="left"/>
        <w:rPr>
          <w:rFonts w:ascii="Times New Roman" w:hAnsi="Times New Roman" w:cs="Times New Roman"/>
        </w:rPr>
      </w:pPr>
    </w:p>
    <w:p>
      <w:pPr>
        <w:spacing w:line="560" w:lineRule="exact"/>
        <w:ind w:firstLine="628"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附件：1. 2019年湖南省经典诗文诵读大赛方案</w:t>
      </w:r>
    </w:p>
    <w:p>
      <w:pPr>
        <w:numPr>
          <w:ilvl w:val="0"/>
          <w:numId w:val="2"/>
        </w:numPr>
        <w:spacing w:line="560" w:lineRule="exact"/>
        <w:ind w:firstLine="157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2019年湖南省中小学师生书法评选活动方案</w:t>
      </w:r>
    </w:p>
    <w:p>
      <w:pPr>
        <w:pStyle w:val="6"/>
        <w:spacing w:beforeAutospacing="0" w:afterAutospacing="0" w:line="560" w:lineRule="exact"/>
        <w:ind w:left="1020" w:leftChars="500" w:firstLine="548" w:firstLineChars="200"/>
        <w:rPr>
          <w:rFonts w:hint="eastAsia" w:ascii="Times New Roman" w:hAnsi="Times New Roman" w:eastAsia="仿宋_GB2312"/>
          <w:sz w:val="32"/>
          <w:szCs w:val="32"/>
          <w:lang w:val="en-US" w:eastAsia="zh-CN"/>
        </w:rPr>
      </w:pPr>
      <w:r>
        <w:rPr>
          <w:rFonts w:ascii="Times New Roman" w:hAnsi="Times New Roman" w:eastAsia="仿宋_GB2312"/>
          <w:spacing w:val="-20"/>
          <w:sz w:val="32"/>
          <w:szCs w:val="32"/>
        </w:rPr>
        <w:t>3.</w:t>
      </w:r>
      <w:r>
        <w:rPr>
          <w:rFonts w:ascii="Times New Roman" w:hAnsi="Times New Roman" w:eastAsia="仿宋_GB2312"/>
          <w:sz w:val="32"/>
          <w:szCs w:val="32"/>
        </w:rPr>
        <w:t>“诗教湖湘”诗词讲解微课视频作品评选活动</w:t>
      </w:r>
      <w:r>
        <w:rPr>
          <w:rFonts w:hint="eastAsia" w:ascii="Times New Roman" w:hAnsi="Times New Roman" w:eastAsia="仿宋_GB2312"/>
          <w:sz w:val="32"/>
          <w:szCs w:val="32"/>
          <w:lang w:val="en-US" w:eastAsia="zh-CN"/>
        </w:rPr>
        <w:t>方案</w:t>
      </w:r>
      <w:bookmarkStart w:id="0" w:name="_GoBack"/>
      <w:bookmarkEnd w:id="0"/>
    </w:p>
    <w:p>
      <w:pPr>
        <w:pStyle w:val="6"/>
        <w:spacing w:beforeAutospacing="0" w:afterAutospacing="0" w:line="560" w:lineRule="exact"/>
        <w:ind w:firstLine="1570" w:firstLineChars="500"/>
        <w:rPr>
          <w:rFonts w:ascii="Times New Roman" w:hAnsi="Times New Roman" w:eastAsia="仿宋_GB2312"/>
          <w:sz w:val="32"/>
          <w:szCs w:val="32"/>
        </w:rPr>
      </w:pPr>
      <w:r>
        <w:rPr>
          <w:rFonts w:ascii="Times New Roman" w:hAnsi="Times New Roman" w:eastAsia="仿宋_GB2312"/>
          <w:sz w:val="32"/>
          <w:szCs w:val="32"/>
        </w:rPr>
        <w:t>4. “我和我的祖国”演讲比赛方案</w:t>
      </w:r>
    </w:p>
    <w:p>
      <w:pPr>
        <w:spacing w:line="560" w:lineRule="exact"/>
        <w:ind w:firstLine="157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 诗文创作大赛方案</w:t>
      </w:r>
    </w:p>
    <w:p>
      <w:pPr>
        <w:pStyle w:val="6"/>
        <w:spacing w:beforeAutospacing="0" w:afterAutospacing="0" w:line="560" w:lineRule="exact"/>
        <w:ind w:firstLine="1570" w:firstLineChars="500"/>
        <w:rPr>
          <w:rFonts w:ascii="Times New Roman" w:hAnsi="Times New Roman" w:eastAsia="仿宋_GB2312"/>
          <w:sz w:val="32"/>
          <w:szCs w:val="32"/>
        </w:rPr>
      </w:pPr>
      <w:r>
        <w:rPr>
          <w:rFonts w:ascii="Times New Roman" w:hAnsi="Times New Roman" w:eastAsia="仿宋_GB2312"/>
          <w:sz w:val="32"/>
          <w:szCs w:val="32"/>
        </w:rPr>
        <w:t>6. “祖国印记”师生书法篆刻大赛方案</w:t>
      </w:r>
    </w:p>
    <w:p>
      <w:pPr>
        <w:pStyle w:val="6"/>
        <w:spacing w:beforeAutospacing="0" w:afterAutospacing="0" w:line="560" w:lineRule="exact"/>
        <w:jc w:val="center"/>
        <w:rPr>
          <w:rFonts w:ascii="Times New Roman" w:hAnsi="Times New Roman" w:eastAsia="仿宋_GB2312"/>
          <w:sz w:val="32"/>
          <w:szCs w:val="32"/>
        </w:rPr>
      </w:pPr>
    </w:p>
    <w:p>
      <w:pPr>
        <w:pStyle w:val="6"/>
        <w:spacing w:beforeAutospacing="0" w:afterAutospacing="0" w:line="560" w:lineRule="exact"/>
        <w:jc w:val="center"/>
        <w:rPr>
          <w:rFonts w:ascii="Times New Roman" w:hAnsi="Times New Roman" w:eastAsia="仿宋_GB2312"/>
          <w:sz w:val="32"/>
          <w:szCs w:val="32"/>
        </w:rPr>
      </w:pPr>
    </w:p>
    <w:p>
      <w:pPr>
        <w:pStyle w:val="6"/>
        <w:spacing w:beforeAutospacing="0" w:afterAutospacing="0" w:line="560" w:lineRule="exact"/>
        <w:ind w:right="312"/>
        <w:jc w:val="center"/>
        <w:rPr>
          <w:rFonts w:ascii="Times New Roman" w:hAnsi="Times New Roman" w:eastAsia="仿宋_GB2312"/>
          <w:sz w:val="32"/>
          <w:szCs w:val="32"/>
        </w:rPr>
      </w:pPr>
      <w:r>
        <w:rPr>
          <w:rFonts w:ascii="Times New Roman" w:hAnsi="Times New Roman" w:eastAsia="仿宋_GB2312"/>
          <w:sz w:val="32"/>
          <w:szCs w:val="32"/>
        </w:rPr>
        <w:t xml:space="preserve">湖南省语言文字工作委员会 </w:t>
      </w:r>
      <w:r>
        <w:rPr>
          <w:rFonts w:hint="eastAsia" w:ascii="Times New Roman" w:hAnsi="Times New Roman" w:eastAsia="仿宋_GB2312"/>
          <w:sz w:val="32"/>
          <w:szCs w:val="32"/>
        </w:rPr>
        <w:t>　</w:t>
      </w:r>
      <w:r>
        <w:rPr>
          <w:rFonts w:ascii="Times New Roman" w:hAnsi="Times New Roman" w:eastAsia="仿宋_GB2312"/>
          <w:sz w:val="32"/>
          <w:szCs w:val="32"/>
        </w:rPr>
        <w:t xml:space="preserve"> 湖南省教育厅</w:t>
      </w:r>
    </w:p>
    <w:p>
      <w:pPr>
        <w:pStyle w:val="6"/>
        <w:spacing w:beforeAutospacing="0" w:afterAutospacing="0" w:line="560" w:lineRule="exact"/>
        <w:ind w:right="156"/>
        <w:jc w:val="center"/>
        <w:rPr>
          <w:rFonts w:ascii="Times New Roman" w:hAnsi="Times New Roman" w:eastAsia="仿宋_GB2312"/>
          <w:sz w:val="32"/>
          <w:szCs w:val="32"/>
        </w:rPr>
      </w:pPr>
      <w:r>
        <w:rPr>
          <w:rFonts w:hint="eastAsia" w:ascii="Times New Roman" w:hAnsi="Times New Roman" w:eastAsia="仿宋_GB2312"/>
          <w:sz w:val="32"/>
          <w:szCs w:val="32"/>
        </w:rPr>
        <w:t>　</w:t>
      </w:r>
      <w:r>
        <w:rPr>
          <w:rFonts w:ascii="Times New Roman" w:hAnsi="Times New Roman" w:eastAsia="仿宋_GB2312"/>
          <w:sz w:val="32"/>
          <w:szCs w:val="32"/>
        </w:rPr>
        <w:t>　　　　　　　　2019年4月12日</w:t>
      </w:r>
      <w:r>
        <w:rPr>
          <w:rFonts w:ascii="Times New Roman" w:hAnsi="Times New Roman" w:eastAsia="仿宋_GB2312"/>
          <w:sz w:val="32"/>
          <w:szCs w:val="32"/>
        </w:rPr>
        <w:br w:type="page"/>
      </w:r>
    </w:p>
    <w:p>
      <w:pPr>
        <w:pStyle w:val="6"/>
        <w:spacing w:beforeAutospacing="0" w:afterAutospacing="0"/>
        <w:jc w:val="both"/>
        <w:rPr>
          <w:rFonts w:ascii="Times New Roman" w:hAnsi="Times New Roman" w:eastAsia="黑体"/>
          <w:bCs/>
          <w:sz w:val="32"/>
          <w:szCs w:val="32"/>
        </w:rPr>
      </w:pPr>
      <w:r>
        <w:rPr>
          <w:rFonts w:ascii="Times New Roman" w:hAnsi="Times New Roman" w:eastAsia="黑体"/>
          <w:bCs/>
          <w:sz w:val="32"/>
          <w:szCs w:val="32"/>
        </w:rPr>
        <w:t>附件1</w:t>
      </w:r>
    </w:p>
    <w:p>
      <w:pPr>
        <w:pStyle w:val="6"/>
        <w:spacing w:beforeAutospacing="0" w:afterAutospacing="0"/>
        <w:jc w:val="both"/>
        <w:rPr>
          <w:rFonts w:ascii="Times New Roman" w:hAnsi="Times New Roman" w:eastAsia="黑体"/>
          <w:bCs/>
          <w:sz w:val="32"/>
          <w:szCs w:val="32"/>
        </w:rPr>
      </w:pPr>
    </w:p>
    <w:p>
      <w:pPr>
        <w:pStyle w:val="6"/>
        <w:snapToGrid w:val="0"/>
        <w:spacing w:beforeAutospacing="0" w:afterAutospacing="0"/>
        <w:jc w:val="center"/>
        <w:rPr>
          <w:rFonts w:ascii="Times New Roman" w:hAnsi="Times New Roman" w:eastAsia="方正小标宋简体"/>
          <w:bCs/>
          <w:sz w:val="44"/>
          <w:szCs w:val="44"/>
        </w:rPr>
      </w:pPr>
      <w:r>
        <w:rPr>
          <w:rFonts w:ascii="Times New Roman" w:hAnsi="Times New Roman" w:eastAsia="方正小标宋简体"/>
          <w:bCs/>
          <w:sz w:val="44"/>
          <w:szCs w:val="44"/>
        </w:rPr>
        <w:t>2019年湖南省经典诗文诵读大赛方案</w:t>
      </w: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　　</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诵中华经典，传华夏文明。为纪念新中国成立70周年，提高全民语言文字规范意识和应用能力，传承弘扬中华优秀传统文化，彰显中华语言与文化魅力，在全社会营造浓郁的经典诵读氛围，特举办经典诗文诵读大赛，并制定如下方案。</w:t>
      </w:r>
    </w:p>
    <w:p>
      <w:pPr>
        <w:pStyle w:val="6"/>
        <w:spacing w:beforeAutospacing="0" w:afterAutospacing="0" w:line="560" w:lineRule="exact"/>
        <w:ind w:firstLine="628" w:firstLineChars="200"/>
        <w:rPr>
          <w:rStyle w:val="10"/>
          <w:rFonts w:ascii="Times New Roman" w:hAnsi="Times New Roman" w:eastAsia="黑体"/>
          <w:b w:val="0"/>
          <w:bCs/>
          <w:sz w:val="32"/>
          <w:szCs w:val="32"/>
        </w:rPr>
      </w:pPr>
      <w:r>
        <w:rPr>
          <w:rStyle w:val="10"/>
          <w:rFonts w:ascii="Times New Roman" w:hAnsi="Times New Roman" w:eastAsia="黑体"/>
          <w:b w:val="0"/>
          <w:bCs/>
          <w:sz w:val="32"/>
          <w:szCs w:val="32"/>
        </w:rPr>
        <w:t>一、参赛对象与组别</w:t>
      </w: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　　本项赛事分为小学生、中学生（初中、高中、中职学生）、高职生、本科生与研究生组、留学生和教师6个组别。</w:t>
      </w:r>
    </w:p>
    <w:p>
      <w:pPr>
        <w:pStyle w:val="6"/>
        <w:spacing w:beforeAutospacing="0" w:afterAutospacing="0" w:line="560" w:lineRule="exact"/>
        <w:rPr>
          <w:rStyle w:val="10"/>
          <w:rFonts w:ascii="Times New Roman" w:hAnsi="Times New Roman" w:eastAsia="黑体"/>
          <w:b w:val="0"/>
          <w:bCs/>
          <w:sz w:val="32"/>
          <w:szCs w:val="32"/>
        </w:rPr>
      </w:pPr>
      <w:r>
        <w:rPr>
          <w:rStyle w:val="10"/>
          <w:rFonts w:ascii="Times New Roman" w:hAnsi="Times New Roman" w:eastAsia="黑体"/>
          <w:b w:val="0"/>
          <w:bCs/>
          <w:sz w:val="32"/>
          <w:szCs w:val="32"/>
        </w:rPr>
        <w:t>　　二、作品要求</w:t>
      </w:r>
    </w:p>
    <w:p>
      <w:pPr>
        <w:pStyle w:val="6"/>
        <w:spacing w:beforeAutospacing="0" w:afterAutospacing="0" w:line="560" w:lineRule="exact"/>
        <w:rPr>
          <w:rFonts w:ascii="Times New Roman" w:hAnsi="Times New Roman" w:eastAsia="楷体"/>
          <w:b/>
          <w:bCs/>
          <w:sz w:val="32"/>
          <w:szCs w:val="32"/>
        </w:rPr>
      </w:pPr>
      <w:r>
        <w:rPr>
          <w:rFonts w:ascii="Times New Roman" w:hAnsi="Times New Roman" w:eastAsia="楷体"/>
          <w:b/>
          <w:bCs/>
          <w:sz w:val="32"/>
          <w:szCs w:val="32"/>
        </w:rPr>
        <w:t>　　（一）内容要求</w:t>
      </w: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　　能够反映中华优秀传统文化、革命文化和社会主义先进文化的中华经典诗文，包括古代、近现代有社会影响力的优秀文学作品以及各地富有人文特色的名人名作，体裁不限。外国作品、网络作品、现代佚名作品以及自创作品不作为选用范围。</w:t>
      </w:r>
    </w:p>
    <w:p>
      <w:pPr>
        <w:pStyle w:val="6"/>
        <w:spacing w:beforeAutospacing="0" w:afterAutospacing="0" w:line="560" w:lineRule="exact"/>
        <w:rPr>
          <w:rFonts w:ascii="Times New Roman" w:hAnsi="Times New Roman" w:eastAsia="楷体"/>
          <w:b/>
          <w:bCs/>
          <w:sz w:val="32"/>
          <w:szCs w:val="32"/>
        </w:rPr>
      </w:pPr>
      <w:r>
        <w:rPr>
          <w:rFonts w:ascii="Times New Roman" w:hAnsi="Times New Roman" w:eastAsia="楷体"/>
          <w:b/>
          <w:bCs/>
          <w:sz w:val="32"/>
          <w:szCs w:val="32"/>
        </w:rPr>
        <w:t>　　（二）作品格式</w:t>
      </w: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　　复赛作品上交MP4视频格式的数据DVD光盘。要求图像、声音清晰，不抖动、无噪音，长度3～5分钟，清晰度不低于720P，大小不超过300MB。视频开头要求展示作品名称、参赛者单位和姓名。</w:t>
      </w:r>
    </w:p>
    <w:p>
      <w:pPr>
        <w:pStyle w:val="6"/>
        <w:spacing w:beforeAutospacing="0" w:afterAutospacing="0" w:line="560" w:lineRule="exact"/>
        <w:rPr>
          <w:rFonts w:ascii="Times New Roman" w:hAnsi="Times New Roman" w:eastAsia="楷体"/>
          <w:b/>
          <w:bCs/>
          <w:sz w:val="32"/>
          <w:szCs w:val="32"/>
        </w:rPr>
      </w:pPr>
      <w:r>
        <w:rPr>
          <w:rFonts w:ascii="Times New Roman" w:hAnsi="Times New Roman" w:eastAsia="楷体"/>
          <w:b/>
          <w:bCs/>
          <w:sz w:val="32"/>
          <w:szCs w:val="32"/>
        </w:rPr>
        <w:t>　　（三）作品形式</w:t>
      </w: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　　不区分个人诵读作品和集体诵读作品，每个诵读作品参与人数不超过8人。鼓励通过音乐、服装、道具等辅助手段，形式灵活、丰富多样地展现诵读内容。</w:t>
      </w:r>
    </w:p>
    <w:p>
      <w:pPr>
        <w:pStyle w:val="6"/>
        <w:spacing w:beforeAutospacing="0" w:afterAutospacing="0" w:line="560" w:lineRule="exact"/>
        <w:rPr>
          <w:rStyle w:val="10"/>
          <w:rFonts w:ascii="Times New Roman" w:hAnsi="Times New Roman" w:eastAsia="黑体"/>
          <w:b w:val="0"/>
          <w:bCs/>
          <w:sz w:val="32"/>
          <w:szCs w:val="32"/>
        </w:rPr>
      </w:pPr>
      <w:r>
        <w:rPr>
          <w:rStyle w:val="10"/>
          <w:rFonts w:ascii="Times New Roman" w:hAnsi="Times New Roman" w:eastAsia="黑体"/>
          <w:b w:val="0"/>
          <w:bCs/>
          <w:sz w:val="32"/>
          <w:szCs w:val="32"/>
        </w:rPr>
        <w:t>　　三、赛程安排</w:t>
      </w:r>
    </w:p>
    <w:p>
      <w:pPr>
        <w:pStyle w:val="6"/>
        <w:spacing w:beforeAutospacing="0" w:afterAutospacing="0" w:line="560" w:lineRule="exact"/>
        <w:rPr>
          <w:rFonts w:ascii="Times New Roman" w:hAnsi="Times New Roman" w:eastAsia="楷体"/>
          <w:b/>
          <w:bCs/>
          <w:sz w:val="32"/>
          <w:szCs w:val="32"/>
        </w:rPr>
      </w:pPr>
      <w:r>
        <w:rPr>
          <w:rFonts w:ascii="Times New Roman" w:hAnsi="Times New Roman" w:eastAsia="楷体"/>
          <w:b/>
          <w:bCs/>
          <w:sz w:val="32"/>
          <w:szCs w:val="32"/>
        </w:rPr>
        <w:t>　　（一）初赛：10月30日前 </w:t>
      </w:r>
    </w:p>
    <w:p>
      <w:pPr>
        <w:pStyle w:val="6"/>
        <w:spacing w:beforeAutospacing="0" w:afterAutospacing="0" w:line="560" w:lineRule="exact"/>
        <w:ind w:firstLine="641"/>
        <w:jc w:val="both"/>
        <w:rPr>
          <w:rFonts w:ascii="Times New Roman" w:hAnsi="Times New Roman" w:eastAsia="仿宋_GB2312"/>
          <w:sz w:val="32"/>
          <w:szCs w:val="32"/>
        </w:rPr>
      </w:pPr>
      <w:r>
        <w:rPr>
          <w:rFonts w:ascii="Times New Roman" w:hAnsi="Times New Roman" w:eastAsia="仿宋_GB2312"/>
          <w:spacing w:val="-4"/>
          <w:sz w:val="32"/>
          <w:szCs w:val="32"/>
        </w:rPr>
        <w:t>各市州教育（体）局和各高等学校组织初赛。各市州每组（含小学生、中学生和教师3个组别）推荐3－5个作品参加全省复赛（每组古代诗文不少于2个）；高等学校每组（含高职生、本科生与研究生、留学生和教师4个组别）推荐1－2个作品参加全省复赛（每组古代诗文不少于1个），于10月30日前将《经典诗文诵读大赛报名表》（附件1－1）和《经典诗文诵读大赛作品汇总表》（见附件1－2）电子版发送至湖南省语言文字工作者协会邮箱，邮件标题为“各市州教育（体）局或各高等学校名称+经典诗文诵读大赛”</w:t>
      </w:r>
      <w:r>
        <w:rPr>
          <w:rFonts w:ascii="Times New Roman" w:hAnsi="Times New Roman" w:eastAsia="仿宋_GB2312"/>
          <w:sz w:val="32"/>
          <w:szCs w:val="32"/>
        </w:rPr>
        <w:t>。</w:t>
      </w:r>
    </w:p>
    <w:p>
      <w:pPr>
        <w:pStyle w:val="6"/>
        <w:spacing w:beforeAutospacing="0" w:afterAutospacing="0" w:line="560" w:lineRule="exact"/>
        <w:rPr>
          <w:rFonts w:ascii="Times New Roman" w:hAnsi="Times New Roman" w:eastAsia="楷体"/>
          <w:b/>
          <w:bCs/>
          <w:sz w:val="32"/>
          <w:szCs w:val="32"/>
        </w:rPr>
      </w:pPr>
      <w:r>
        <w:rPr>
          <w:rFonts w:ascii="Times New Roman" w:hAnsi="Times New Roman" w:eastAsia="楷体"/>
          <w:b/>
          <w:bCs/>
          <w:sz w:val="32"/>
          <w:szCs w:val="32"/>
        </w:rPr>
        <w:t>　　（二）复赛：11月</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各市州教育（体）局和各高等学校于2019年11月10日前将符合格式要求的数据DVD光盘，连同加盖了公章的纸质版《经典诵读大赛报名表》和《经典诵读大赛作品汇总表》一同邮寄至大赛组委会办公室。赛事组织单位将组织专家秉承公开、公正、公平的原则，对上报的作品分组进行评审。</w:t>
      </w:r>
    </w:p>
    <w:p>
      <w:pPr>
        <w:pStyle w:val="6"/>
        <w:spacing w:beforeAutospacing="0" w:afterAutospacing="0" w:line="560" w:lineRule="exact"/>
        <w:rPr>
          <w:rFonts w:ascii="Times New Roman" w:hAnsi="Times New Roman" w:eastAsia="楷体"/>
          <w:b/>
          <w:bCs/>
          <w:sz w:val="32"/>
          <w:szCs w:val="32"/>
        </w:rPr>
      </w:pPr>
      <w:r>
        <w:rPr>
          <w:rFonts w:ascii="Times New Roman" w:hAnsi="Times New Roman" w:eastAsia="楷体"/>
          <w:b/>
          <w:bCs/>
          <w:sz w:val="32"/>
          <w:szCs w:val="32"/>
        </w:rPr>
        <w:t>　　（三）决赛：12月</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活动组织单位通知复赛中各组获一等奖的节目参加汇报演出暨总决赛和颁奖典礼，邀请省内部分媒体进行报道。</w:t>
      </w:r>
    </w:p>
    <w:p>
      <w:pPr>
        <w:pStyle w:val="6"/>
        <w:spacing w:beforeAutospacing="0" w:afterAutospacing="0" w:line="560" w:lineRule="exact"/>
        <w:rPr>
          <w:rStyle w:val="10"/>
          <w:rFonts w:ascii="Times New Roman" w:hAnsi="Times New Roman" w:eastAsia="黑体"/>
          <w:b w:val="0"/>
          <w:bCs/>
          <w:sz w:val="32"/>
          <w:szCs w:val="32"/>
        </w:rPr>
      </w:pPr>
      <w:r>
        <w:rPr>
          <w:rStyle w:val="10"/>
          <w:rFonts w:ascii="Times New Roman" w:hAnsi="Times New Roman" w:eastAsia="黑体"/>
          <w:b w:val="0"/>
          <w:bCs/>
          <w:sz w:val="32"/>
          <w:szCs w:val="32"/>
        </w:rPr>
        <w:t>　　四、奖项设置</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1．复赛每组分设一等奖3名，二等奖10名，三等奖20名，优秀奖若干。</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2．优胜组织奖：市州教育（体）局5个、高校20个。</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3．省级决赛设总冠军1名，亚军5名，季军12名，最具人气奖、最佳创意奖各1名。</w:t>
      </w:r>
    </w:p>
    <w:p>
      <w:pPr>
        <w:pStyle w:val="6"/>
        <w:spacing w:beforeAutospacing="0" w:afterAutospacing="0" w:line="560" w:lineRule="exact"/>
        <w:ind w:firstLine="640"/>
        <w:rPr>
          <w:rStyle w:val="10"/>
          <w:rFonts w:ascii="Times New Roman" w:hAnsi="Times New Roman" w:eastAsia="黑体"/>
          <w:b w:val="0"/>
          <w:bCs/>
          <w:sz w:val="32"/>
          <w:szCs w:val="32"/>
        </w:rPr>
      </w:pPr>
      <w:r>
        <w:rPr>
          <w:rStyle w:val="10"/>
          <w:rFonts w:ascii="Times New Roman" w:hAnsi="Times New Roman" w:eastAsia="黑体"/>
          <w:b w:val="0"/>
          <w:bCs/>
          <w:sz w:val="32"/>
          <w:szCs w:val="32"/>
        </w:rPr>
        <w:t>五、联系方式</w:t>
      </w:r>
    </w:p>
    <w:p>
      <w:pPr>
        <w:pStyle w:val="6"/>
        <w:spacing w:beforeAutospacing="0" w:afterAutospacing="0" w:line="560" w:lineRule="exact"/>
        <w:ind w:firstLine="640"/>
        <w:rPr>
          <w:rStyle w:val="10"/>
          <w:rFonts w:ascii="Times New Roman" w:hAnsi="Times New Roman" w:eastAsia="仿宋_GB2312"/>
          <w:b w:val="0"/>
          <w:bCs/>
          <w:sz w:val="32"/>
          <w:szCs w:val="32"/>
        </w:rPr>
      </w:pPr>
      <w:r>
        <w:rPr>
          <w:rStyle w:val="10"/>
          <w:rFonts w:ascii="Times New Roman" w:hAnsi="Times New Roman" w:eastAsia="仿宋_GB2312"/>
          <w:b w:val="0"/>
          <w:bCs/>
          <w:sz w:val="32"/>
          <w:szCs w:val="32"/>
        </w:rPr>
        <w:t>省语委办：焦瞳昊，电话：</w:t>
      </w:r>
      <w:r>
        <w:rPr>
          <w:rFonts w:ascii="Times New Roman" w:hAnsi="Times New Roman"/>
          <w:sz w:val="32"/>
        </w:rPr>
        <w:t>84150515；</w:t>
      </w:r>
    </w:p>
    <w:p>
      <w:pPr>
        <w:pStyle w:val="6"/>
        <w:spacing w:beforeAutospacing="0" w:afterAutospacing="0" w:line="560" w:lineRule="exact"/>
        <w:ind w:firstLine="640"/>
        <w:rPr>
          <w:rFonts w:ascii="Times New Roman" w:hAnsi="Times New Roman" w:eastAsia="仿宋_GB2312"/>
          <w:bCs/>
          <w:sz w:val="32"/>
          <w:szCs w:val="32"/>
        </w:rPr>
      </w:pPr>
      <w:r>
        <w:rPr>
          <w:rStyle w:val="10"/>
          <w:rFonts w:ascii="Times New Roman" w:hAnsi="Times New Roman" w:eastAsia="仿宋_GB2312"/>
          <w:b w:val="0"/>
          <w:bCs/>
          <w:sz w:val="32"/>
          <w:szCs w:val="32"/>
        </w:rPr>
        <w:t>省语言文字工作者协会：</w:t>
      </w:r>
      <w:r>
        <w:rPr>
          <w:rFonts w:ascii="Times New Roman" w:hAnsi="Times New Roman" w:eastAsia="仿宋_GB2312"/>
          <w:sz w:val="32"/>
          <w:szCs w:val="32"/>
        </w:rPr>
        <w:t>黄静13307319967、段蓉17373191658；</w:t>
      </w:r>
    </w:p>
    <w:p>
      <w:pPr>
        <w:pStyle w:val="6"/>
        <w:spacing w:beforeAutospacing="0" w:afterAutospacing="0" w:line="560" w:lineRule="exact"/>
        <w:ind w:firstLine="628" w:firstLineChars="200"/>
        <w:rPr>
          <w:rFonts w:ascii="Times New Roman" w:hAnsi="Times New Roman" w:eastAsia="仿宋_GB2312"/>
          <w:sz w:val="32"/>
          <w:szCs w:val="32"/>
        </w:rPr>
      </w:pPr>
      <w:r>
        <w:rPr>
          <w:rFonts w:ascii="Times New Roman" w:hAnsi="Times New Roman" w:eastAsia="仿宋_GB2312"/>
          <w:sz w:val="32"/>
          <w:szCs w:val="32"/>
        </w:rPr>
        <w:t>邮    箱：hnyyxh2017@163.com；</w:t>
      </w:r>
    </w:p>
    <w:p>
      <w:pPr>
        <w:pStyle w:val="6"/>
        <w:spacing w:beforeAutospacing="0" w:afterAutospacing="0" w:line="560" w:lineRule="exact"/>
        <w:ind w:left="310" w:leftChars="152" w:firstLine="314" w:firstLineChars="100"/>
        <w:rPr>
          <w:rFonts w:ascii="Times New Roman" w:hAnsi="Times New Roman" w:eastAsia="仿宋_GB2312"/>
          <w:sz w:val="32"/>
          <w:szCs w:val="32"/>
        </w:rPr>
      </w:pPr>
      <w:r>
        <w:rPr>
          <w:rFonts w:ascii="Times New Roman" w:hAnsi="Times New Roman" w:eastAsia="仿宋_GB2312"/>
          <w:sz w:val="32"/>
          <w:szCs w:val="32"/>
        </w:rPr>
        <w:t>通讯地址：长沙市芙蓉区杨家山职院街199号省语言文</w:t>
      </w:r>
    </w:p>
    <w:p>
      <w:pPr>
        <w:pStyle w:val="6"/>
        <w:spacing w:beforeAutospacing="0" w:afterAutospacing="0" w:line="560" w:lineRule="exact"/>
        <w:rPr>
          <w:rFonts w:ascii="Times New Roman" w:hAnsi="Times New Roman" w:eastAsia="仿宋_GB2312"/>
          <w:sz w:val="32"/>
          <w:szCs w:val="32"/>
        </w:rPr>
      </w:pPr>
      <w:r>
        <w:rPr>
          <w:rFonts w:ascii="Times New Roman" w:hAnsi="Times New Roman" w:eastAsia="仿宋_GB2312"/>
          <w:sz w:val="32"/>
          <w:szCs w:val="32"/>
        </w:rPr>
        <w:t>字培训测试中心5楼503室；邮编：410016</w:t>
      </w:r>
      <w:r>
        <w:rPr>
          <w:rFonts w:hint="eastAsia" w:ascii="Times New Roman" w:hAnsi="Times New Roman" w:eastAsia="仿宋_GB2312"/>
          <w:sz w:val="32"/>
          <w:szCs w:val="32"/>
        </w:rPr>
        <w:t>。</w:t>
      </w:r>
    </w:p>
    <w:p>
      <w:pPr>
        <w:pStyle w:val="6"/>
        <w:spacing w:beforeAutospacing="0" w:afterAutospacing="0" w:line="560" w:lineRule="exact"/>
        <w:rPr>
          <w:rFonts w:ascii="Times New Roman" w:hAnsi="Times New Roman" w:eastAsia="仿宋_GB2312"/>
          <w:sz w:val="32"/>
          <w:szCs w:val="32"/>
        </w:rPr>
      </w:pPr>
    </w:p>
    <w:p>
      <w:pPr>
        <w:pStyle w:val="6"/>
        <w:spacing w:beforeAutospacing="0" w:afterAutospacing="0" w:line="560" w:lineRule="exact"/>
        <w:ind w:left="310" w:leftChars="152" w:firstLine="314" w:firstLineChars="100"/>
        <w:rPr>
          <w:rFonts w:ascii="Times New Roman" w:hAnsi="Times New Roman" w:eastAsia="仿宋_GB2312"/>
          <w:sz w:val="32"/>
          <w:szCs w:val="32"/>
        </w:rPr>
      </w:pPr>
      <w:r>
        <w:rPr>
          <w:rFonts w:ascii="Times New Roman" w:hAnsi="Times New Roman" w:eastAsia="仿宋_GB2312"/>
          <w:sz w:val="32"/>
          <w:szCs w:val="32"/>
        </w:rPr>
        <w:t>附件：1-1  2019年湖南省经典诗文诵读大赛报名表</w:t>
      </w:r>
    </w:p>
    <w:p>
      <w:pPr>
        <w:pStyle w:val="6"/>
        <w:spacing w:beforeAutospacing="0" w:afterAutospacing="0" w:line="560" w:lineRule="exact"/>
        <w:ind w:left="310" w:leftChars="152" w:firstLine="314" w:firstLineChars="100"/>
        <w:rPr>
          <w:rFonts w:ascii="Times New Roman" w:hAnsi="Times New Roman" w:eastAsia="仿宋_GB2312"/>
          <w:spacing w:val="-10"/>
          <w:sz w:val="32"/>
          <w:szCs w:val="32"/>
        </w:rPr>
      </w:pPr>
      <w:r>
        <w:rPr>
          <w:rFonts w:ascii="Times New Roman" w:hAnsi="Times New Roman" w:eastAsia="仿宋_GB2312"/>
          <w:sz w:val="32"/>
          <w:szCs w:val="32"/>
        </w:rPr>
        <w:t xml:space="preserve">      1-2  </w:t>
      </w:r>
      <w:r>
        <w:rPr>
          <w:rFonts w:ascii="Times New Roman" w:hAnsi="Times New Roman" w:eastAsia="仿宋_GB2312"/>
          <w:spacing w:val="-10"/>
          <w:sz w:val="32"/>
          <w:szCs w:val="32"/>
        </w:rPr>
        <w:t>2019年湖南省经典诗文诵读大赛作品汇总表</w:t>
      </w:r>
    </w:p>
    <w:p>
      <w:pPr>
        <w:pStyle w:val="6"/>
        <w:spacing w:beforeAutospacing="0" w:afterAutospacing="0" w:line="560" w:lineRule="exact"/>
        <w:ind w:left="310" w:leftChars="152" w:firstLine="314" w:firstLineChars="100"/>
        <w:rPr>
          <w:rFonts w:ascii="Times New Roman" w:hAnsi="Times New Roman" w:eastAsia="仿宋_GB2312"/>
          <w:sz w:val="32"/>
          <w:szCs w:val="32"/>
        </w:rPr>
      </w:pPr>
      <w:r>
        <w:rPr>
          <w:rFonts w:ascii="Times New Roman" w:hAnsi="Times New Roman" w:eastAsia="仿宋_GB2312"/>
          <w:sz w:val="32"/>
          <w:szCs w:val="32"/>
        </w:rPr>
        <w:t xml:space="preserve">      1-3  2019年湖南省经典诗文诵读大赛参赛作品评</w:t>
      </w:r>
    </w:p>
    <w:p>
      <w:pPr>
        <w:pStyle w:val="6"/>
        <w:spacing w:beforeAutospacing="0" w:afterAutospacing="0" w:line="560" w:lineRule="exact"/>
        <w:ind w:left="310" w:leftChars="152" w:firstLine="1963" w:firstLineChars="625"/>
        <w:rPr>
          <w:rFonts w:ascii="Times New Roman" w:hAnsi="Times New Roman" w:eastAsia="仿宋_GB2312"/>
          <w:sz w:val="32"/>
          <w:szCs w:val="32"/>
        </w:rPr>
      </w:pPr>
      <w:r>
        <w:rPr>
          <w:rFonts w:ascii="Times New Roman" w:hAnsi="Times New Roman" w:eastAsia="仿宋_GB2312"/>
          <w:sz w:val="32"/>
          <w:szCs w:val="32"/>
        </w:rPr>
        <w:t>分标准</w:t>
      </w:r>
    </w:p>
    <w:p>
      <w:pPr>
        <w:pStyle w:val="6"/>
        <w:spacing w:beforeAutospacing="0" w:afterAutospacing="0" w:line="560" w:lineRule="exact"/>
        <w:ind w:left="310" w:leftChars="152" w:firstLine="314" w:firstLineChars="100"/>
        <w:rPr>
          <w:rFonts w:ascii="Times New Roman" w:hAnsi="Times New Roman" w:eastAsia="仿宋_GB2312"/>
          <w:sz w:val="32"/>
          <w:szCs w:val="32"/>
        </w:rPr>
      </w:pPr>
      <w:r>
        <w:rPr>
          <w:rFonts w:ascii="Times New Roman" w:hAnsi="Times New Roman" w:eastAsia="仿宋_GB2312"/>
          <w:sz w:val="32"/>
          <w:szCs w:val="32"/>
        </w:rPr>
        <w:t xml:space="preserve">      1-4  2019年湖南省经典诗文诵读大赛优秀组织奖</w:t>
      </w:r>
    </w:p>
    <w:p>
      <w:pPr>
        <w:pStyle w:val="6"/>
        <w:spacing w:beforeAutospacing="0" w:afterAutospacing="0" w:line="560" w:lineRule="exact"/>
        <w:ind w:left="310" w:leftChars="152" w:firstLine="1963" w:firstLineChars="625"/>
        <w:rPr>
          <w:rFonts w:ascii="Times New Roman" w:hAnsi="Times New Roman" w:eastAsia="黑体"/>
          <w:sz w:val="28"/>
          <w:szCs w:val="28"/>
          <w:shd w:val="clear" w:color="auto" w:fill="FFFFFF"/>
        </w:rPr>
      </w:pPr>
      <w:r>
        <w:rPr>
          <w:rFonts w:ascii="Times New Roman" w:hAnsi="Times New Roman" w:eastAsia="仿宋_GB2312"/>
          <w:sz w:val="32"/>
          <w:szCs w:val="32"/>
        </w:rPr>
        <w:t>评分办法</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sz w:val="32"/>
          <w:szCs w:val="32"/>
        </w:rPr>
        <w:br w:type="page"/>
      </w:r>
    </w:p>
    <w:p>
      <w:pPr>
        <w:pStyle w:val="6"/>
        <w:spacing w:beforeAutospacing="0" w:afterAutospacing="0"/>
        <w:jc w:val="both"/>
        <w:rPr>
          <w:rFonts w:ascii="Times New Roman" w:hAnsi="Times New Roman" w:eastAsia="黑体"/>
          <w:bCs/>
          <w:sz w:val="32"/>
          <w:szCs w:val="32"/>
        </w:rPr>
      </w:pPr>
      <w:r>
        <w:rPr>
          <w:rFonts w:ascii="Times New Roman" w:hAnsi="Times New Roman" w:eastAsia="黑体"/>
          <w:bCs/>
          <w:sz w:val="32"/>
          <w:szCs w:val="32"/>
        </w:rPr>
        <w:t>附件1-1</w:t>
      </w:r>
    </w:p>
    <w:p>
      <w:pPr>
        <w:shd w:val="clear" w:color="auto" w:fill="FFFFFF"/>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2019年湖南省经典诗文诵读大赛报名表</w:t>
      </w:r>
    </w:p>
    <w:p>
      <w:pPr>
        <w:adjustRightInd w:val="0"/>
        <w:spacing w:line="480" w:lineRule="exact"/>
        <w:ind w:left="7" w:leftChars="-337" w:hanging="694" w:hangingChars="221"/>
        <w:contextualSpacing/>
        <w:rPr>
          <w:rFonts w:ascii="Times New Roman" w:hAnsi="Times New Roman" w:eastAsia="仿宋_GB2312" w:cs="Times New Roman"/>
          <w:kern w:val="0"/>
          <w:sz w:val="32"/>
          <w:szCs w:val="32"/>
          <w:lang w:bidi="ar"/>
        </w:rPr>
      </w:pPr>
    </w:p>
    <w:p>
      <w:pPr>
        <w:adjustRightInd w:val="0"/>
        <w:snapToGrid w:val="0"/>
        <w:ind w:firstLine="569" w:firstLineChars="243"/>
        <w:rPr>
          <w:rFonts w:cs="Times New Roman" w:asciiTheme="minorEastAsia" w:hAnsiTheme="minorEastAsia"/>
          <w:kern w:val="0"/>
          <w:sz w:val="24"/>
          <w:lang w:bidi="ar"/>
        </w:rPr>
      </w:pPr>
      <w:r>
        <w:rPr>
          <w:rFonts w:cs="Times New Roman" w:asciiTheme="minorEastAsia" w:hAnsiTheme="minorEastAsia"/>
          <w:kern w:val="0"/>
          <w:sz w:val="24"/>
          <w:lang w:bidi="ar"/>
        </w:rPr>
        <w:t>选送单位（盖章）：</w:t>
      </w:r>
    </w:p>
    <w:p>
      <w:pPr>
        <w:pStyle w:val="2"/>
        <w:rPr>
          <w:rFonts w:hint="default" w:cs="Times New Roman" w:asciiTheme="minorEastAsia" w:hAnsiTheme="minorEastAsia"/>
          <w:sz w:val="24"/>
          <w:lang w:bidi="ar"/>
        </w:rPr>
      </w:pPr>
    </w:p>
    <w:tbl>
      <w:tblPr>
        <w:tblStyle w:val="7"/>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300"/>
        <w:gridCol w:w="1378"/>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参赛作品</w:t>
            </w:r>
          </w:p>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题</w:t>
            </w:r>
            <w:r>
              <w:rPr>
                <w:rFonts w:hint="eastAsia" w:cs="Times New Roman" w:asciiTheme="minorEastAsia" w:hAnsiTheme="minorEastAsia"/>
                <w:kern w:val="0"/>
                <w:sz w:val="24"/>
                <w:lang w:bidi="ar"/>
              </w:rPr>
              <w:t>　</w:t>
            </w:r>
            <w:r>
              <w:rPr>
                <w:rFonts w:cs="Times New Roman" w:asciiTheme="minorEastAsia" w:hAnsiTheme="minorEastAsia"/>
                <w:kern w:val="0"/>
                <w:sz w:val="24"/>
                <w:lang w:bidi="ar"/>
              </w:rPr>
              <w:t>　目</w:t>
            </w:r>
          </w:p>
        </w:tc>
        <w:tc>
          <w:tcPr>
            <w:tcW w:w="7545" w:type="dxa"/>
            <w:gridSpan w:val="3"/>
            <w:vAlign w:val="center"/>
          </w:tcPr>
          <w:p>
            <w:pPr>
              <w:snapToGrid w:val="0"/>
              <w:jc w:val="center"/>
              <w:rPr>
                <w:rFonts w:cs="Times New Roman" w:asciiTheme="minorEastAsia" w:hAnsiTheme="minorEastAsia"/>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参赛作品</w:t>
            </w:r>
          </w:p>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来</w:t>
            </w:r>
            <w:r>
              <w:rPr>
                <w:rFonts w:hint="eastAsia" w:cs="Times New Roman" w:asciiTheme="minorEastAsia" w:hAnsiTheme="minorEastAsia"/>
                <w:kern w:val="0"/>
                <w:sz w:val="24"/>
                <w:lang w:bidi="ar"/>
              </w:rPr>
              <w:t>　</w:t>
            </w:r>
            <w:r>
              <w:rPr>
                <w:rFonts w:cs="Times New Roman" w:asciiTheme="minorEastAsia" w:hAnsiTheme="minorEastAsia"/>
                <w:kern w:val="0"/>
                <w:sz w:val="24"/>
                <w:lang w:bidi="ar"/>
              </w:rPr>
              <w:t>　源</w:t>
            </w:r>
          </w:p>
        </w:tc>
        <w:tc>
          <w:tcPr>
            <w:tcW w:w="7545" w:type="dxa"/>
            <w:gridSpan w:val="3"/>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例如：xx节选+xx节选 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参赛组别</w:t>
            </w:r>
          </w:p>
        </w:tc>
        <w:tc>
          <w:tcPr>
            <w:tcW w:w="7545" w:type="dxa"/>
            <w:gridSpan w:val="3"/>
            <w:vAlign w:val="center"/>
          </w:tcPr>
          <w:p>
            <w:pPr>
              <w:snapToGrid w:val="0"/>
              <w:jc w:val="center"/>
              <w:rPr>
                <w:rFonts w:cs="Times New Roman" w:asciiTheme="minorEastAsia" w:hAnsiTheme="minorEastAsia"/>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选送学校</w:t>
            </w:r>
          </w:p>
        </w:tc>
        <w:tc>
          <w:tcPr>
            <w:tcW w:w="7545" w:type="dxa"/>
            <w:gridSpan w:val="3"/>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市州中小学按xx市（州）xx县（市、区）xx学校填写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指导老师</w:t>
            </w:r>
          </w:p>
        </w:tc>
        <w:tc>
          <w:tcPr>
            <w:tcW w:w="7545" w:type="dxa"/>
            <w:gridSpan w:val="3"/>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（不超过3位）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联系人</w:t>
            </w:r>
          </w:p>
        </w:tc>
        <w:tc>
          <w:tcPr>
            <w:tcW w:w="3300" w:type="dxa"/>
            <w:vAlign w:val="center"/>
          </w:tcPr>
          <w:p>
            <w:pPr>
              <w:snapToGrid w:val="0"/>
              <w:jc w:val="center"/>
              <w:rPr>
                <w:rFonts w:cs="Times New Roman" w:asciiTheme="minorEastAsia" w:hAnsiTheme="minorEastAsia"/>
                <w:kern w:val="0"/>
                <w:sz w:val="24"/>
                <w:lang w:bidi="ar"/>
              </w:rPr>
            </w:pPr>
          </w:p>
        </w:tc>
        <w:tc>
          <w:tcPr>
            <w:tcW w:w="1378"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联系电话</w:t>
            </w:r>
          </w:p>
        </w:tc>
        <w:tc>
          <w:tcPr>
            <w:tcW w:w="2867" w:type="dxa"/>
            <w:vAlign w:val="center"/>
          </w:tcPr>
          <w:p>
            <w:pPr>
              <w:snapToGrid w:val="0"/>
              <w:jc w:val="center"/>
              <w:rPr>
                <w:rFonts w:cs="Times New Roman" w:asciiTheme="minorEastAsia" w:hAnsiTheme="minorEastAsia"/>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通讯地址</w:t>
            </w:r>
          </w:p>
        </w:tc>
        <w:tc>
          <w:tcPr>
            <w:tcW w:w="3300" w:type="dxa"/>
            <w:vAlign w:val="center"/>
          </w:tcPr>
          <w:p>
            <w:pPr>
              <w:snapToGrid w:val="0"/>
              <w:jc w:val="center"/>
              <w:rPr>
                <w:rFonts w:cs="Times New Roman" w:asciiTheme="minorEastAsia" w:hAnsiTheme="minorEastAsia"/>
                <w:kern w:val="0"/>
                <w:sz w:val="24"/>
                <w:lang w:bidi="ar"/>
              </w:rPr>
            </w:pPr>
          </w:p>
        </w:tc>
        <w:tc>
          <w:tcPr>
            <w:tcW w:w="1378"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邮</w:t>
            </w:r>
            <w:r>
              <w:rPr>
                <w:rFonts w:hint="eastAsia" w:cs="Times New Roman" w:asciiTheme="minorEastAsia" w:hAnsiTheme="minorEastAsia"/>
                <w:kern w:val="0"/>
                <w:sz w:val="24"/>
                <w:lang w:bidi="ar"/>
              </w:rPr>
              <w:t>　</w:t>
            </w:r>
            <w:r>
              <w:rPr>
                <w:rFonts w:cs="Times New Roman" w:asciiTheme="minorEastAsia" w:hAnsiTheme="minorEastAsia"/>
                <w:kern w:val="0"/>
                <w:sz w:val="24"/>
                <w:lang w:bidi="ar"/>
              </w:rPr>
              <w:t>　箱</w:t>
            </w:r>
          </w:p>
        </w:tc>
        <w:tc>
          <w:tcPr>
            <w:tcW w:w="2867" w:type="dxa"/>
            <w:vAlign w:val="center"/>
          </w:tcPr>
          <w:p>
            <w:pPr>
              <w:snapToGrid w:val="0"/>
              <w:jc w:val="center"/>
              <w:rPr>
                <w:rFonts w:cs="Times New Roman" w:asciiTheme="minorEastAsia" w:hAnsiTheme="minorEastAsia"/>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5" w:hRule="atLeast"/>
          <w:jc w:val="center"/>
        </w:trPr>
        <w:tc>
          <w:tcPr>
            <w:tcW w:w="1560" w:type="dxa"/>
            <w:vAlign w:val="center"/>
          </w:tcPr>
          <w:p>
            <w:pPr>
              <w:snapToGrid w:val="0"/>
              <w:jc w:val="center"/>
              <w:rPr>
                <w:rFonts w:cs="Times New Roman" w:asciiTheme="minorEastAsia" w:hAnsiTheme="minorEastAsia"/>
                <w:kern w:val="0"/>
                <w:sz w:val="24"/>
                <w:lang w:bidi="ar"/>
              </w:rPr>
            </w:pPr>
            <w:r>
              <w:rPr>
                <w:rFonts w:cs="Times New Roman" w:asciiTheme="minorEastAsia" w:hAnsiTheme="minorEastAsia"/>
                <w:kern w:val="0"/>
                <w:sz w:val="24"/>
                <w:lang w:bidi="ar"/>
              </w:rPr>
              <w:t>备注</w:t>
            </w:r>
          </w:p>
        </w:tc>
        <w:tc>
          <w:tcPr>
            <w:tcW w:w="7545" w:type="dxa"/>
            <w:gridSpan w:val="3"/>
            <w:vAlign w:val="center"/>
          </w:tcPr>
          <w:p>
            <w:pPr>
              <w:shd w:val="clear" w:color="auto" w:fill="FFFFFF"/>
              <w:snapToGrid w:val="0"/>
              <w:jc w:val="left"/>
              <w:rPr>
                <w:rFonts w:cs="Times New Roman" w:asciiTheme="minorEastAsia" w:hAnsiTheme="minorEastAsia"/>
                <w:kern w:val="0"/>
                <w:sz w:val="24"/>
                <w:lang w:bidi="ar"/>
              </w:rPr>
            </w:pPr>
            <w:r>
              <w:rPr>
                <w:rFonts w:cs="Times New Roman" w:asciiTheme="minorEastAsia" w:hAnsiTheme="minorEastAsia"/>
                <w:kern w:val="0"/>
                <w:sz w:val="24"/>
                <w:lang w:bidi="ar"/>
              </w:rPr>
              <w:t>1.选送单位为“各市（州）教育局、语委、各高校”，并必须加盖公章，否则视为无效参赛作品；</w:t>
            </w:r>
          </w:p>
          <w:p>
            <w:pPr>
              <w:shd w:val="clear" w:color="auto" w:fill="FFFFFF"/>
              <w:snapToGrid w:val="0"/>
              <w:jc w:val="left"/>
              <w:rPr>
                <w:rFonts w:cs="Times New Roman" w:asciiTheme="minorEastAsia" w:hAnsiTheme="minorEastAsia"/>
                <w:kern w:val="0"/>
                <w:sz w:val="24"/>
                <w:lang w:bidi="ar"/>
              </w:rPr>
            </w:pPr>
            <w:r>
              <w:rPr>
                <w:rFonts w:cs="Times New Roman" w:asciiTheme="minorEastAsia" w:hAnsiTheme="minorEastAsia"/>
                <w:kern w:val="0"/>
                <w:sz w:val="24"/>
                <w:lang w:bidi="ar"/>
              </w:rPr>
              <w:t>2．参赛组别为</w:t>
            </w:r>
            <w:r>
              <w:rPr>
                <w:rFonts w:cs="Times New Roman" w:asciiTheme="minorEastAsia" w:hAnsiTheme="minorEastAsia"/>
                <w:sz w:val="24"/>
              </w:rPr>
              <w:t>小学生、中学生（初中、高中、中职学生）、大学生（含研究生）、留学生、教师和社会人员</w:t>
            </w:r>
            <w:r>
              <w:rPr>
                <w:rFonts w:cs="Times New Roman" w:asciiTheme="minorEastAsia" w:hAnsiTheme="minorEastAsia"/>
                <w:kern w:val="0"/>
                <w:sz w:val="24"/>
                <w:lang w:bidi="ar"/>
              </w:rPr>
              <w:t>六选一；</w:t>
            </w:r>
          </w:p>
          <w:p>
            <w:pPr>
              <w:shd w:val="clear" w:color="auto" w:fill="FFFFFF"/>
              <w:snapToGrid w:val="0"/>
              <w:jc w:val="left"/>
              <w:rPr>
                <w:rFonts w:cs="Times New Roman" w:asciiTheme="minorEastAsia" w:hAnsiTheme="minorEastAsia"/>
                <w:kern w:val="0"/>
                <w:sz w:val="24"/>
                <w:lang w:bidi="ar"/>
              </w:rPr>
            </w:pPr>
            <w:r>
              <w:rPr>
                <w:rFonts w:cs="Times New Roman" w:asciiTheme="minorEastAsia" w:hAnsiTheme="minorEastAsia"/>
                <w:kern w:val="0"/>
                <w:sz w:val="24"/>
                <w:lang w:bidi="ar"/>
              </w:rPr>
              <w:t>3．多人朗诵人数不超过8人，另在备注栏附参赛选手名单。</w:t>
            </w:r>
          </w:p>
        </w:tc>
      </w:tr>
    </w:tbl>
    <w:p>
      <w:pPr>
        <w:pStyle w:val="6"/>
        <w:snapToGrid w:val="0"/>
        <w:spacing w:beforeAutospacing="0" w:afterAutospacing="0"/>
        <w:ind w:firstLine="480"/>
        <w:rPr>
          <w:rFonts w:asciiTheme="minorEastAsia" w:hAnsiTheme="minorEastAsia"/>
          <w:color w:val="4B4B4B"/>
        </w:rPr>
        <w:sectPr>
          <w:footerReference r:id="rId5" w:type="first"/>
          <w:footerReference r:id="rId3" w:type="default"/>
          <w:footerReference r:id="rId4" w:type="even"/>
          <w:pgSz w:w="11906" w:h="16838"/>
          <w:pgMar w:top="1440" w:right="1588" w:bottom="1440" w:left="1701" w:header="851" w:footer="1559" w:gutter="0"/>
          <w:cols w:space="425" w:num="1"/>
          <w:titlePg/>
          <w:docGrid w:type="linesAndChars" w:linePitch="324" w:charSpace="-1429"/>
        </w:sectPr>
      </w:pPr>
    </w:p>
    <w:p>
      <w:pPr>
        <w:shd w:val="clear" w:color="auto" w:fill="FFFFFF"/>
        <w:rPr>
          <w:rFonts w:ascii="Times New Roman" w:hAnsi="Times New Roman" w:eastAsia="黑体" w:cs="Times New Roman"/>
          <w:bCs/>
          <w:sz w:val="44"/>
          <w:szCs w:val="44"/>
        </w:rPr>
      </w:pPr>
      <w:r>
        <w:rPr>
          <w:rFonts w:ascii="Times New Roman" w:hAnsi="Times New Roman" w:eastAsia="黑体" w:cs="Times New Roman"/>
          <w:kern w:val="0"/>
          <w:sz w:val="32"/>
          <w:szCs w:val="32"/>
          <w:shd w:val="clear" w:color="auto" w:fill="FFFFFF"/>
        </w:rPr>
        <w:t>附件1-2</w:t>
      </w:r>
    </w:p>
    <w:p>
      <w:pPr>
        <w:pStyle w:val="6"/>
        <w:spacing w:beforeAutospacing="0" w:afterAutospacing="0"/>
        <w:jc w:val="center"/>
        <w:rPr>
          <w:rFonts w:ascii="Times New Roman" w:hAnsi="Times New Roman" w:eastAsia="方正小标宋简体"/>
          <w:bCs/>
          <w:sz w:val="44"/>
          <w:szCs w:val="44"/>
        </w:rPr>
      </w:pPr>
      <w:r>
        <w:rPr>
          <w:rFonts w:ascii="Times New Roman" w:hAnsi="Times New Roman" w:eastAsia="方正小标宋简体"/>
          <w:bCs/>
          <w:sz w:val="44"/>
          <w:szCs w:val="44"/>
        </w:rPr>
        <w:t>2019年湖南省经典诗文诵读大赛作品汇总表</w:t>
      </w:r>
    </w:p>
    <w:p>
      <w:pPr>
        <w:pStyle w:val="6"/>
        <w:spacing w:beforeAutospacing="0" w:afterAutospacing="0"/>
        <w:jc w:val="both"/>
        <w:rPr>
          <w:rFonts w:asciiTheme="minorEastAsia" w:hAnsiTheme="minorEastAsia"/>
          <w:bCs/>
        </w:rPr>
      </w:pPr>
    </w:p>
    <w:p>
      <w:pPr>
        <w:pStyle w:val="6"/>
        <w:spacing w:beforeAutospacing="0" w:afterAutospacing="0"/>
        <w:jc w:val="both"/>
        <w:rPr>
          <w:rFonts w:asciiTheme="minorEastAsia" w:hAnsiTheme="minorEastAsia"/>
          <w:bCs/>
        </w:rPr>
      </w:pPr>
      <w:r>
        <w:rPr>
          <w:rFonts w:asciiTheme="minorEastAsia" w:hAnsiTheme="minorEastAsia"/>
          <w:bCs/>
        </w:rPr>
        <w:t>报送单位（公章）：                       联系人：                   联系电话：</w:t>
      </w:r>
    </w:p>
    <w:tbl>
      <w:tblPr>
        <w:tblStyle w:val="7"/>
        <w:tblW w:w="14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5"/>
        <w:gridCol w:w="1455"/>
        <w:gridCol w:w="5116"/>
        <w:gridCol w:w="3089"/>
        <w:gridCol w:w="2235"/>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exact"/>
          <w:jc w:val="center"/>
        </w:trPr>
        <w:tc>
          <w:tcPr>
            <w:tcW w:w="1205" w:type="dxa"/>
            <w:tcBorders>
              <w:top w:val="single" w:color="auto" w:sz="4" w:space="0"/>
            </w:tcBorders>
            <w:shd w:val="clear" w:color="auto" w:fill="auto"/>
            <w:tcMar>
              <w:top w:w="85" w:type="dxa"/>
              <w:left w:w="108" w:type="dxa"/>
              <w:bottom w:w="85" w:type="dxa"/>
              <w:right w:w="108" w:type="dxa"/>
            </w:tcMar>
            <w:vAlign w:val="center"/>
          </w:tcPr>
          <w:p>
            <w:pPr>
              <w:spacing w:before="120" w:after="120" w:line="400" w:lineRule="atLeast"/>
              <w:jc w:val="center"/>
              <w:rPr>
                <w:rFonts w:cs="Times New Roman" w:asciiTheme="minorEastAsia" w:hAnsiTheme="minorEastAsia"/>
                <w:bCs/>
                <w:sz w:val="24"/>
              </w:rPr>
            </w:pPr>
            <w:r>
              <w:rPr>
                <w:rFonts w:cs="Times New Roman" w:asciiTheme="minorEastAsia" w:hAnsiTheme="minorEastAsia"/>
                <w:bCs/>
                <w:kern w:val="0"/>
                <w:sz w:val="24"/>
                <w:lang w:bidi="ar"/>
              </w:rPr>
              <w:t>序号</w:t>
            </w:r>
          </w:p>
        </w:tc>
        <w:tc>
          <w:tcPr>
            <w:tcW w:w="1455" w:type="dxa"/>
            <w:tcBorders>
              <w:top w:val="single" w:color="auto" w:sz="4" w:space="0"/>
            </w:tcBorders>
            <w:shd w:val="clear" w:color="auto" w:fill="auto"/>
            <w:tcMar>
              <w:top w:w="85" w:type="dxa"/>
              <w:left w:w="108" w:type="dxa"/>
              <w:bottom w:w="85" w:type="dxa"/>
              <w:right w:w="108" w:type="dxa"/>
            </w:tcMar>
            <w:vAlign w:val="center"/>
          </w:tcPr>
          <w:p>
            <w:pPr>
              <w:spacing w:before="120" w:after="120" w:line="400" w:lineRule="atLeast"/>
              <w:jc w:val="center"/>
              <w:rPr>
                <w:rFonts w:cs="Times New Roman" w:asciiTheme="minorEastAsia" w:hAnsiTheme="minorEastAsia"/>
                <w:bCs/>
                <w:sz w:val="24"/>
              </w:rPr>
            </w:pPr>
            <w:r>
              <w:rPr>
                <w:rFonts w:cs="Times New Roman" w:asciiTheme="minorEastAsia" w:hAnsiTheme="minorEastAsia"/>
                <w:bCs/>
                <w:kern w:val="0"/>
                <w:sz w:val="24"/>
                <w:lang w:bidi="ar"/>
              </w:rPr>
              <w:t>组</w:t>
            </w:r>
            <w:r>
              <w:rPr>
                <w:rFonts w:hint="eastAsia" w:cs="Times New Roman" w:asciiTheme="minorEastAsia" w:hAnsiTheme="minorEastAsia"/>
                <w:bCs/>
                <w:kern w:val="0"/>
                <w:sz w:val="24"/>
                <w:lang w:bidi="ar"/>
              </w:rPr>
              <w:t>　</w:t>
            </w:r>
            <w:r>
              <w:rPr>
                <w:rFonts w:cs="Times New Roman" w:asciiTheme="minorEastAsia" w:hAnsiTheme="minorEastAsia"/>
                <w:bCs/>
                <w:kern w:val="0"/>
                <w:sz w:val="24"/>
                <w:lang w:bidi="ar"/>
              </w:rPr>
              <w:t>别</w:t>
            </w:r>
          </w:p>
        </w:tc>
        <w:tc>
          <w:tcPr>
            <w:tcW w:w="5116" w:type="dxa"/>
            <w:tcBorders>
              <w:top w:val="single" w:color="auto" w:sz="4" w:space="0"/>
            </w:tcBorders>
            <w:shd w:val="clear" w:color="auto" w:fill="auto"/>
            <w:tcMar>
              <w:top w:w="85" w:type="dxa"/>
              <w:left w:w="108" w:type="dxa"/>
              <w:bottom w:w="85" w:type="dxa"/>
              <w:right w:w="108" w:type="dxa"/>
            </w:tcMar>
            <w:vAlign w:val="center"/>
          </w:tcPr>
          <w:p>
            <w:pPr>
              <w:spacing w:before="120" w:after="120" w:line="400" w:lineRule="atLeast"/>
              <w:jc w:val="center"/>
              <w:rPr>
                <w:rFonts w:cs="Times New Roman" w:asciiTheme="minorEastAsia" w:hAnsiTheme="minorEastAsia"/>
                <w:bCs/>
                <w:sz w:val="24"/>
              </w:rPr>
            </w:pPr>
            <w:r>
              <w:rPr>
                <w:rFonts w:cs="Times New Roman" w:asciiTheme="minorEastAsia" w:hAnsiTheme="minorEastAsia"/>
                <w:bCs/>
                <w:kern w:val="0"/>
                <w:sz w:val="24"/>
                <w:lang w:bidi="ar"/>
              </w:rPr>
              <w:t>作品名称</w:t>
            </w:r>
          </w:p>
        </w:tc>
        <w:tc>
          <w:tcPr>
            <w:tcW w:w="3089" w:type="dxa"/>
            <w:tcBorders>
              <w:top w:val="single" w:color="auto" w:sz="4" w:space="0"/>
            </w:tcBorders>
            <w:shd w:val="clear" w:color="auto" w:fill="auto"/>
            <w:tcMar>
              <w:top w:w="85" w:type="dxa"/>
              <w:left w:w="108" w:type="dxa"/>
              <w:bottom w:w="85" w:type="dxa"/>
              <w:right w:w="108" w:type="dxa"/>
            </w:tcMar>
            <w:vAlign w:val="center"/>
          </w:tcPr>
          <w:p>
            <w:pPr>
              <w:spacing w:before="120" w:after="120" w:line="400" w:lineRule="atLeast"/>
              <w:jc w:val="center"/>
              <w:rPr>
                <w:rFonts w:cs="Times New Roman" w:asciiTheme="minorEastAsia" w:hAnsiTheme="minorEastAsia"/>
                <w:bCs/>
                <w:sz w:val="24"/>
              </w:rPr>
            </w:pPr>
            <w:r>
              <w:rPr>
                <w:rFonts w:cs="Times New Roman" w:asciiTheme="minorEastAsia" w:hAnsiTheme="minorEastAsia"/>
                <w:bCs/>
                <w:kern w:val="0"/>
                <w:sz w:val="24"/>
                <w:lang w:bidi="ar"/>
              </w:rPr>
              <w:t>选送学校</w:t>
            </w:r>
          </w:p>
        </w:tc>
        <w:tc>
          <w:tcPr>
            <w:tcW w:w="2235" w:type="dxa"/>
            <w:tcBorders>
              <w:top w:val="single" w:color="auto" w:sz="4" w:space="0"/>
            </w:tcBorders>
            <w:shd w:val="clear" w:color="auto" w:fill="auto"/>
            <w:tcMar>
              <w:top w:w="85" w:type="dxa"/>
              <w:left w:w="108" w:type="dxa"/>
              <w:bottom w:w="85" w:type="dxa"/>
              <w:right w:w="108" w:type="dxa"/>
            </w:tcMar>
            <w:vAlign w:val="center"/>
          </w:tcPr>
          <w:p>
            <w:pPr>
              <w:spacing w:before="120" w:after="120" w:line="400" w:lineRule="atLeast"/>
              <w:jc w:val="center"/>
              <w:rPr>
                <w:rFonts w:cs="Times New Roman" w:asciiTheme="minorEastAsia" w:hAnsiTheme="minorEastAsia"/>
                <w:bCs/>
                <w:sz w:val="24"/>
              </w:rPr>
            </w:pPr>
            <w:r>
              <w:rPr>
                <w:rFonts w:cs="Times New Roman" w:asciiTheme="minorEastAsia" w:hAnsiTheme="minorEastAsia"/>
                <w:bCs/>
                <w:kern w:val="0"/>
                <w:sz w:val="24"/>
                <w:lang w:bidi="ar"/>
              </w:rPr>
              <w:t>指导教师</w:t>
            </w:r>
          </w:p>
        </w:tc>
        <w:tc>
          <w:tcPr>
            <w:tcW w:w="1190" w:type="dxa"/>
            <w:tcBorders>
              <w:top w:val="single" w:color="auto" w:sz="4" w:space="0"/>
            </w:tcBorders>
            <w:shd w:val="clear" w:color="auto" w:fill="auto"/>
            <w:tcMar>
              <w:top w:w="85" w:type="dxa"/>
              <w:left w:w="108" w:type="dxa"/>
              <w:bottom w:w="85" w:type="dxa"/>
              <w:right w:w="108" w:type="dxa"/>
            </w:tcMar>
            <w:vAlign w:val="center"/>
          </w:tcPr>
          <w:p>
            <w:pPr>
              <w:spacing w:before="120" w:after="120" w:line="400" w:lineRule="atLeast"/>
              <w:jc w:val="center"/>
              <w:rPr>
                <w:rFonts w:cs="Times New Roman" w:asciiTheme="minorEastAsia" w:hAnsiTheme="minorEastAsia"/>
                <w:bCs/>
                <w:sz w:val="24"/>
              </w:rPr>
            </w:pPr>
            <w:r>
              <w:rPr>
                <w:rFonts w:cs="Times New Roman" w:asciiTheme="minorEastAsia" w:hAnsiTheme="minorEastAsia"/>
                <w:bCs/>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2" w:hRule="exact"/>
          <w:jc w:val="center"/>
        </w:trPr>
        <w:tc>
          <w:tcPr>
            <w:tcW w:w="1205" w:type="dxa"/>
            <w:shd w:val="clear" w:color="auto" w:fill="auto"/>
            <w:tcMar>
              <w:top w:w="85" w:type="dxa"/>
              <w:left w:w="108" w:type="dxa"/>
              <w:bottom w:w="85" w:type="dxa"/>
              <w:right w:w="108" w:type="dxa"/>
            </w:tcMar>
            <w:vAlign w:val="center"/>
          </w:tcPr>
          <w:p>
            <w:pPr>
              <w:spacing w:line="400" w:lineRule="atLeast"/>
              <w:jc w:val="center"/>
              <w:rPr>
                <w:rFonts w:cs="Times New Roman" w:asciiTheme="minorEastAsia" w:hAnsiTheme="minorEastAsia"/>
                <w:bCs/>
                <w:sz w:val="24"/>
              </w:rPr>
            </w:pPr>
            <w:r>
              <w:rPr>
                <w:rFonts w:cs="Times New Roman" w:asciiTheme="minorEastAsia" w:hAnsiTheme="minorEastAsia"/>
                <w:bCs/>
                <w:sz w:val="24"/>
              </w:rPr>
              <w:t>1</w:t>
            </w:r>
          </w:p>
        </w:tc>
        <w:tc>
          <w:tcPr>
            <w:tcW w:w="145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5116"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3089"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223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1190"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p>
            <w:pPr>
              <w:spacing w:before="24" w:after="24" w:line="400" w:lineRule="atLeast"/>
              <w:jc w:val="center"/>
              <w:rPr>
                <w:rFonts w:cs="Times New Roman"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2" w:hRule="exact"/>
          <w:jc w:val="center"/>
        </w:trPr>
        <w:tc>
          <w:tcPr>
            <w:tcW w:w="1205" w:type="dxa"/>
            <w:shd w:val="clear" w:color="auto" w:fill="auto"/>
            <w:tcMar>
              <w:top w:w="85" w:type="dxa"/>
              <w:left w:w="108" w:type="dxa"/>
              <w:bottom w:w="85" w:type="dxa"/>
              <w:right w:w="108" w:type="dxa"/>
            </w:tcMar>
            <w:vAlign w:val="center"/>
          </w:tcPr>
          <w:p>
            <w:pPr>
              <w:jc w:val="center"/>
              <w:rPr>
                <w:rFonts w:cs="Times New Roman" w:asciiTheme="minorEastAsia" w:hAnsiTheme="minorEastAsia"/>
                <w:bCs/>
                <w:sz w:val="24"/>
              </w:rPr>
            </w:pPr>
            <w:r>
              <w:rPr>
                <w:rFonts w:cs="Times New Roman" w:asciiTheme="minorEastAsia" w:hAnsiTheme="minorEastAsia"/>
                <w:bCs/>
                <w:sz w:val="24"/>
              </w:rPr>
              <w:t>2</w:t>
            </w:r>
          </w:p>
        </w:tc>
        <w:tc>
          <w:tcPr>
            <w:tcW w:w="145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5116"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3089"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223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1190"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p>
            <w:pPr>
              <w:spacing w:before="24" w:after="24" w:line="400" w:lineRule="atLeast"/>
              <w:jc w:val="center"/>
              <w:rPr>
                <w:rFonts w:cs="Times New Roman"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120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r>
              <w:rPr>
                <w:rFonts w:cs="Times New Roman" w:asciiTheme="minorEastAsia" w:hAnsiTheme="minorEastAsia"/>
                <w:bCs/>
                <w:sz w:val="24"/>
              </w:rPr>
              <w:t>3</w:t>
            </w:r>
          </w:p>
        </w:tc>
        <w:tc>
          <w:tcPr>
            <w:tcW w:w="145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5116"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3089"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223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1190"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p>
            <w:pPr>
              <w:spacing w:before="24" w:after="24" w:line="400" w:lineRule="atLeast"/>
              <w:jc w:val="center"/>
              <w:rPr>
                <w:rFonts w:cs="Times New Roman"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120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r>
              <w:rPr>
                <w:rFonts w:cs="Times New Roman" w:asciiTheme="minorEastAsia" w:hAnsiTheme="minorEastAsia"/>
                <w:bCs/>
                <w:sz w:val="24"/>
              </w:rPr>
              <w:t>4</w:t>
            </w:r>
          </w:p>
        </w:tc>
        <w:tc>
          <w:tcPr>
            <w:tcW w:w="145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5116"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3089"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223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1190"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120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r>
              <w:rPr>
                <w:rFonts w:cs="Times New Roman" w:asciiTheme="minorEastAsia" w:hAnsiTheme="minorEastAsia"/>
                <w:bCs/>
                <w:sz w:val="24"/>
              </w:rPr>
              <w:t>…</w:t>
            </w:r>
          </w:p>
        </w:tc>
        <w:tc>
          <w:tcPr>
            <w:tcW w:w="145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5116"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3089"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2235"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c>
          <w:tcPr>
            <w:tcW w:w="1190" w:type="dxa"/>
            <w:shd w:val="clear" w:color="auto" w:fill="auto"/>
            <w:tcMar>
              <w:top w:w="85" w:type="dxa"/>
              <w:left w:w="108" w:type="dxa"/>
              <w:bottom w:w="85" w:type="dxa"/>
              <w:right w:w="108" w:type="dxa"/>
            </w:tcMar>
            <w:vAlign w:val="center"/>
          </w:tcPr>
          <w:p>
            <w:pPr>
              <w:spacing w:before="24" w:after="24" w:line="400" w:lineRule="atLeast"/>
              <w:jc w:val="center"/>
              <w:rPr>
                <w:rFonts w:cs="Times New Roman" w:asciiTheme="minorEastAsia" w:hAnsiTheme="minorEastAsia"/>
                <w:bCs/>
                <w:sz w:val="24"/>
              </w:rPr>
            </w:pPr>
          </w:p>
        </w:tc>
      </w:tr>
    </w:tbl>
    <w:p>
      <w:pPr>
        <w:rPr>
          <w:rFonts w:ascii="Times New Roman" w:hAnsi="Times New Roman" w:cs="Times New Roman"/>
        </w:rPr>
        <w:sectPr>
          <w:pgSz w:w="16838" w:h="11906" w:orient="landscape"/>
          <w:pgMar w:top="1797" w:right="1440" w:bottom="1797" w:left="1440" w:header="851" w:footer="1559" w:gutter="0"/>
          <w:cols w:space="425" w:num="1"/>
          <w:docGrid w:type="lines" w:linePitch="312" w:charSpace="0"/>
        </w:sectPr>
      </w:pPr>
      <w:r>
        <w:rPr>
          <w:rFonts w:ascii="Times New Roman" w:hAnsi="Times New Roman" w:cs="Times New Roman"/>
        </w:rPr>
        <w:br w:type="page"/>
      </w:r>
    </w:p>
    <w:p>
      <w:pPr>
        <w:shd w:val="clear" w:color="auto" w:fill="FFFFFF"/>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附件1-3</w:t>
      </w:r>
    </w:p>
    <w:p>
      <w:pPr>
        <w:pStyle w:val="2"/>
      </w:pPr>
    </w:p>
    <w:p>
      <w:pPr>
        <w:shd w:val="solid" w:color="FFFFFF" w:fill="auto"/>
        <w:topLinePunct/>
        <w:spacing w:line="560" w:lineRule="exact"/>
        <w:jc w:val="center"/>
        <w:rPr>
          <w:rFonts w:ascii="Times New Roman" w:hAnsi="Times New Roman" w:eastAsia="方正小标宋简体" w:cs="Times New Roman"/>
          <w:kern w:val="0"/>
          <w:sz w:val="44"/>
          <w:szCs w:val="44"/>
          <w:shd w:val="clear" w:color="auto" w:fill="FFFFFF"/>
        </w:rPr>
      </w:pPr>
      <w:r>
        <w:rPr>
          <w:rFonts w:ascii="Times New Roman" w:hAnsi="Times New Roman" w:eastAsia="方正小标宋简体" w:cs="Times New Roman"/>
          <w:kern w:val="0"/>
          <w:sz w:val="44"/>
          <w:szCs w:val="44"/>
          <w:shd w:val="clear" w:color="auto" w:fill="FFFFFF"/>
        </w:rPr>
        <w:t>2019年湖南省经典诗文诵读大赛</w:t>
      </w:r>
    </w:p>
    <w:p>
      <w:pPr>
        <w:shd w:val="solid" w:color="FFFFFF" w:fill="auto"/>
        <w:topLinePunct/>
        <w:spacing w:line="560" w:lineRule="exact"/>
        <w:jc w:val="center"/>
        <w:rPr>
          <w:rFonts w:ascii="Times New Roman" w:hAnsi="Times New Roman" w:eastAsia="方正小标宋简体" w:cs="Times New Roman"/>
          <w:kern w:val="0"/>
          <w:sz w:val="44"/>
          <w:szCs w:val="44"/>
          <w:shd w:val="clear" w:color="auto" w:fill="FFFFFF"/>
        </w:rPr>
      </w:pPr>
      <w:r>
        <w:rPr>
          <w:rFonts w:ascii="Times New Roman" w:hAnsi="Times New Roman" w:eastAsia="方正小标宋简体" w:cs="Times New Roman"/>
          <w:kern w:val="0"/>
          <w:sz w:val="44"/>
          <w:szCs w:val="44"/>
          <w:shd w:val="clear" w:color="auto" w:fill="FFFFFF"/>
        </w:rPr>
        <w:t>参赛作品评分标准</w:t>
      </w:r>
    </w:p>
    <w:p>
      <w:pPr>
        <w:shd w:val="clear" w:color="auto" w:fill="FFFFFF"/>
        <w:ind w:firstLine="585"/>
        <w:rPr>
          <w:rFonts w:ascii="Times New Roman" w:hAnsi="Times New Roman" w:cs="Times New Roman"/>
          <w:b/>
          <w:kern w:val="0"/>
          <w:sz w:val="28"/>
          <w:szCs w:val="28"/>
          <w:shd w:val="clear" w:color="auto" w:fill="FFFFFF"/>
        </w:rPr>
      </w:pPr>
    </w:p>
    <w:p>
      <w:pPr>
        <w:pStyle w:val="13"/>
        <w:numPr>
          <w:ilvl w:val="0"/>
          <w:numId w:val="3"/>
        </w:numPr>
        <w:shd w:val="clear" w:color="auto" w:fill="FFFFFF"/>
        <w:spacing w:line="560" w:lineRule="exact"/>
        <w:ind w:firstLineChars="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作品内容30分</w:t>
      </w:r>
    </w:p>
    <w:p>
      <w:pPr>
        <w:shd w:val="clear" w:color="auto" w:fill="FFFFFF"/>
        <w:spacing w:line="560" w:lineRule="exact"/>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对作品的理解准确、感受具体。朗诵作品必须是中华经典，内容健康向上，给人以积极的思想启迪和美的艺术享受。　</w:t>
      </w:r>
    </w:p>
    <w:p>
      <w:pPr>
        <w:shd w:val="clear" w:color="auto" w:fill="FFFFFF"/>
        <w:spacing w:line="560" w:lineRule="exact"/>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2．语言表现30分</w:t>
      </w:r>
    </w:p>
    <w:p>
      <w:pPr>
        <w:shd w:val="clear" w:color="auto" w:fill="FFFFFF"/>
        <w:spacing w:line="560" w:lineRule="exact"/>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普通话标准，语言准确，吐字清晰，朗诵技巧娴熟，基调恰当，感情真挚饱满，富于表现力和感染力。</w:t>
      </w:r>
    </w:p>
    <w:p>
      <w:pPr>
        <w:shd w:val="clear" w:color="auto" w:fill="FFFFFF"/>
        <w:spacing w:line="560" w:lineRule="exact"/>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3．表现形式30分</w:t>
      </w:r>
    </w:p>
    <w:p>
      <w:pPr>
        <w:shd w:val="clear" w:color="auto" w:fill="FFFFFF"/>
        <w:spacing w:line="560" w:lineRule="exact"/>
        <w:ind w:firstLine="6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衣着与朗诵内容相协调，姿态、表情等态势语言与经典内涵表达相得益彰，表演与朗诵融为一体。</w:t>
      </w:r>
    </w:p>
    <w:p>
      <w:pPr>
        <w:shd w:val="clear" w:color="auto" w:fill="FFFFFF"/>
        <w:spacing w:line="560" w:lineRule="exact"/>
        <w:ind w:firstLine="6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4．创意创新10分</w:t>
      </w:r>
    </w:p>
    <w:p>
      <w:pPr>
        <w:shd w:val="clear" w:color="auto" w:fill="FFFFFF"/>
        <w:spacing w:line="560" w:lineRule="exac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 xml:space="preserve">    朗诵形式独特新颖、表现手段丰富多样，舞美设计和节目编排能增强经典诵读的感染力。</w:t>
      </w:r>
    </w:p>
    <w:p>
      <w:pPr>
        <w:widowControl/>
        <w:jc w:val="left"/>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br w:type="page"/>
      </w:r>
    </w:p>
    <w:p>
      <w:pPr>
        <w:shd w:val="clear" w:color="auto" w:fill="FFFFFF"/>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附件1-4</w:t>
      </w:r>
    </w:p>
    <w:p>
      <w:pPr>
        <w:pStyle w:val="2"/>
      </w:pPr>
    </w:p>
    <w:p>
      <w:pPr>
        <w:shd w:val="clear" w:color="auto" w:fill="FFFFFF"/>
        <w:spacing w:line="560" w:lineRule="exact"/>
        <w:jc w:val="center"/>
        <w:rPr>
          <w:rFonts w:ascii="Times New Roman" w:hAnsi="Times New Roman" w:eastAsia="方正小标宋简体" w:cs="Times New Roman"/>
          <w:bCs/>
          <w:kern w:val="0"/>
          <w:sz w:val="44"/>
          <w:szCs w:val="44"/>
          <w:shd w:val="clear" w:color="auto" w:fill="FFFFFF"/>
        </w:rPr>
      </w:pPr>
      <w:r>
        <w:rPr>
          <w:rFonts w:ascii="Times New Roman" w:hAnsi="Times New Roman" w:eastAsia="方正小标宋简体" w:cs="Times New Roman"/>
          <w:bCs/>
          <w:kern w:val="0"/>
          <w:sz w:val="44"/>
          <w:szCs w:val="44"/>
          <w:shd w:val="clear" w:color="auto" w:fill="FFFFFF"/>
        </w:rPr>
        <w:t>2019年湖南省经典诗文诵读大赛</w:t>
      </w:r>
    </w:p>
    <w:p>
      <w:pPr>
        <w:shd w:val="clear" w:color="auto" w:fill="FFFFFF"/>
        <w:spacing w:line="560" w:lineRule="exact"/>
        <w:jc w:val="center"/>
        <w:rPr>
          <w:rFonts w:ascii="Times New Roman" w:hAnsi="Times New Roman" w:eastAsia="方正小标宋简体" w:cs="Times New Roman"/>
          <w:bCs/>
          <w:kern w:val="0"/>
          <w:sz w:val="44"/>
          <w:szCs w:val="44"/>
          <w:shd w:val="clear" w:color="auto" w:fill="FFFFFF"/>
        </w:rPr>
      </w:pPr>
      <w:r>
        <w:rPr>
          <w:rFonts w:ascii="Times New Roman" w:hAnsi="Times New Roman" w:eastAsia="方正小标宋简体" w:cs="Times New Roman"/>
          <w:bCs/>
          <w:kern w:val="0"/>
          <w:sz w:val="44"/>
          <w:szCs w:val="44"/>
          <w:shd w:val="clear" w:color="auto" w:fill="FFFFFF"/>
        </w:rPr>
        <w:t>优秀组织奖评分办法</w:t>
      </w:r>
    </w:p>
    <w:p>
      <w:pPr>
        <w:shd w:val="clear" w:color="auto" w:fill="FFFFFF"/>
        <w:rPr>
          <w:rFonts w:hint="eastAsia" w:ascii="Times New Roman" w:hAnsi="Times New Roman" w:eastAsia="仿宋_GB2312" w:cs="Times New Roman"/>
          <w:kern w:val="0"/>
          <w:sz w:val="32"/>
          <w:szCs w:val="32"/>
          <w:shd w:val="clear" w:color="auto" w:fill="FFFFFF"/>
        </w:rPr>
      </w:pPr>
    </w:p>
    <w:p>
      <w:pPr>
        <w:numPr>
          <w:ilvl w:val="0"/>
          <w:numId w:val="4"/>
        </w:numPr>
        <w:shd w:val="clear" w:color="auto" w:fill="FFFFFF"/>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比赛成绩</w:t>
      </w:r>
    </w:p>
    <w:p>
      <w:pPr>
        <w:shd w:val="clear" w:color="auto" w:fill="FFFFFF"/>
        <w:ind w:firstLine="616" w:firstLineChars="200"/>
        <w:rPr>
          <w:rFonts w:ascii="Times New Roman" w:hAnsi="Times New Roman" w:eastAsia="仿宋_GB2312" w:cs="Times New Roman"/>
          <w:color w:val="4B4B4B"/>
          <w:sz w:val="32"/>
          <w:szCs w:val="32"/>
        </w:rPr>
      </w:pPr>
      <w:r>
        <w:rPr>
          <w:rFonts w:hint="eastAsia" w:ascii="宋体" w:hAnsi="宋体" w:eastAsia="宋体" w:cs="宋体"/>
          <w:kern w:val="0"/>
          <w:sz w:val="32"/>
          <w:szCs w:val="32"/>
          <w:shd w:val="clear" w:color="auto" w:fill="FFFFFF"/>
        </w:rPr>
        <w:t>①</w:t>
      </w:r>
      <w:r>
        <w:rPr>
          <w:rFonts w:ascii="Times New Roman" w:hAnsi="Times New Roman" w:eastAsia="仿宋_GB2312" w:cs="Times New Roman"/>
          <w:kern w:val="0"/>
          <w:sz w:val="32"/>
          <w:szCs w:val="32"/>
          <w:shd w:val="clear" w:color="auto" w:fill="FFFFFF"/>
        </w:rPr>
        <w:t xml:space="preserve"> 高等学校选送节目获一等奖的计30分、二等奖计25分、三等奖计20分。</w:t>
      </w:r>
    </w:p>
    <w:p>
      <w:pPr>
        <w:shd w:val="clear" w:color="auto" w:fill="FFFFFF"/>
        <w:ind w:firstLine="616" w:firstLineChars="200"/>
        <w:rPr>
          <w:rFonts w:ascii="Times New Roman" w:hAnsi="Times New Roman" w:eastAsia="仿宋_GB2312" w:cs="Times New Roman"/>
          <w:kern w:val="0"/>
          <w:sz w:val="32"/>
          <w:szCs w:val="32"/>
          <w:shd w:val="clear" w:color="auto" w:fill="FFFFFF"/>
        </w:rPr>
      </w:pPr>
      <w:r>
        <w:rPr>
          <w:rFonts w:hint="eastAsia" w:ascii="宋体" w:hAnsi="宋体" w:eastAsia="宋体" w:cs="宋体"/>
          <w:kern w:val="0"/>
          <w:sz w:val="32"/>
          <w:szCs w:val="32"/>
          <w:shd w:val="clear" w:color="auto" w:fill="FFFFFF"/>
        </w:rPr>
        <w:t>②</w:t>
      </w:r>
      <w:r>
        <w:rPr>
          <w:rFonts w:ascii="Times New Roman" w:hAnsi="Times New Roman" w:eastAsia="仿宋_GB2312" w:cs="Times New Roman"/>
          <w:kern w:val="0"/>
          <w:sz w:val="32"/>
          <w:szCs w:val="32"/>
          <w:shd w:val="clear" w:color="auto" w:fill="FFFFFF"/>
        </w:rPr>
        <w:t xml:space="preserve"> 市州选送节目获一等奖的计20分、二等奖计15分、三等奖计10分。</w:t>
      </w:r>
    </w:p>
    <w:p>
      <w:pPr>
        <w:numPr>
          <w:ilvl w:val="0"/>
          <w:numId w:val="4"/>
        </w:numPr>
        <w:shd w:val="clear" w:color="auto" w:fill="FFFFFF"/>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初赛组织</w:t>
      </w:r>
    </w:p>
    <w:p>
      <w:pPr>
        <w:shd w:val="clear" w:color="auto" w:fill="FFFFFF"/>
        <w:ind w:firstLine="616" w:firstLineChars="200"/>
        <w:rPr>
          <w:rFonts w:ascii="Times New Roman" w:hAnsi="Times New Roman" w:eastAsia="仿宋_GB2312" w:cs="Times New Roman"/>
          <w:kern w:val="0"/>
          <w:sz w:val="32"/>
          <w:szCs w:val="32"/>
          <w:shd w:val="clear" w:color="auto" w:fill="FFFFFF"/>
        </w:rPr>
      </w:pPr>
      <w:r>
        <w:rPr>
          <w:rFonts w:hint="eastAsia" w:ascii="宋体" w:hAnsi="宋体" w:eastAsia="宋体" w:cs="宋体"/>
          <w:kern w:val="0"/>
          <w:sz w:val="32"/>
          <w:szCs w:val="32"/>
          <w:shd w:val="clear" w:color="auto" w:fill="FFFFFF"/>
        </w:rPr>
        <w:t>①</w:t>
      </w:r>
      <w:r>
        <w:rPr>
          <w:rFonts w:ascii="Times New Roman" w:hAnsi="Times New Roman" w:eastAsia="仿宋_GB2312" w:cs="Times New Roman"/>
          <w:kern w:val="0"/>
          <w:sz w:val="32"/>
          <w:szCs w:val="32"/>
          <w:shd w:val="clear" w:color="auto" w:fill="FFFFFF"/>
        </w:rPr>
        <w:t xml:space="preserve"> 各市州教育（体）局、各高校大赛组织方案和相关文字材料完备计20分。</w:t>
      </w:r>
    </w:p>
    <w:p>
      <w:pPr>
        <w:shd w:val="clear" w:color="auto" w:fill="FFFFFF"/>
        <w:ind w:firstLine="616" w:firstLineChars="200"/>
        <w:rPr>
          <w:rFonts w:ascii="Times New Roman" w:hAnsi="Times New Roman" w:eastAsia="仿宋_GB2312" w:cs="Times New Roman"/>
          <w:kern w:val="0"/>
          <w:sz w:val="32"/>
          <w:szCs w:val="32"/>
          <w:shd w:val="clear" w:color="auto" w:fill="FFFFFF"/>
        </w:rPr>
      </w:pPr>
      <w:r>
        <w:rPr>
          <w:rFonts w:hint="eastAsia" w:ascii="宋体" w:hAnsi="宋体" w:eastAsia="宋体" w:cs="宋体"/>
          <w:kern w:val="0"/>
          <w:sz w:val="32"/>
          <w:szCs w:val="32"/>
          <w:shd w:val="clear" w:color="auto" w:fill="FFFFFF"/>
        </w:rPr>
        <w:t>②</w:t>
      </w:r>
      <w:r>
        <w:rPr>
          <w:rFonts w:ascii="Times New Roman" w:hAnsi="Times New Roman" w:eastAsia="仿宋_GB2312" w:cs="Times New Roman"/>
          <w:kern w:val="0"/>
          <w:sz w:val="32"/>
          <w:szCs w:val="32"/>
          <w:shd w:val="clear" w:color="auto" w:fill="FFFFFF"/>
        </w:rPr>
        <w:t xml:space="preserve"> 初赛组织严谨、视频效果好计20分。</w:t>
      </w:r>
    </w:p>
    <w:p>
      <w:pPr>
        <w:shd w:val="clear" w:color="auto" w:fill="FFFFFF"/>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fldChar w:fldCharType="begin"/>
      </w:r>
      <w:r>
        <w:rPr>
          <w:rFonts w:ascii="Times New Roman" w:hAnsi="Times New Roman" w:eastAsia="仿宋_GB2312" w:cs="Times New Roman"/>
          <w:kern w:val="0"/>
          <w:sz w:val="32"/>
          <w:szCs w:val="32"/>
          <w:shd w:val="clear" w:color="auto" w:fill="FFFFFF"/>
        </w:rPr>
        <w:instrText xml:space="preserve"> = 3 \* GB3 \* MERGEFORMAT </w:instrText>
      </w:r>
      <w:r>
        <w:rPr>
          <w:rFonts w:ascii="Times New Roman" w:hAnsi="Times New Roman" w:eastAsia="仿宋_GB2312" w:cs="Times New Roman"/>
          <w:kern w:val="0"/>
          <w:sz w:val="32"/>
          <w:szCs w:val="32"/>
          <w:shd w:val="clear" w:color="auto" w:fill="FFFFFF"/>
        </w:rPr>
        <w:fldChar w:fldCharType="separate"/>
      </w:r>
      <w:r>
        <w:rPr>
          <w:rFonts w:hint="eastAsia" w:ascii="宋体" w:hAnsi="宋体" w:eastAsia="宋体" w:cs="宋体"/>
          <w:sz w:val="32"/>
          <w:szCs w:val="32"/>
        </w:rPr>
        <w:t>③</w:t>
      </w:r>
      <w:r>
        <w:rPr>
          <w:rFonts w:ascii="Times New Roman" w:hAnsi="Times New Roman" w:eastAsia="仿宋_GB2312" w:cs="Times New Roman"/>
          <w:kern w:val="0"/>
          <w:sz w:val="32"/>
          <w:szCs w:val="32"/>
          <w:shd w:val="clear" w:color="auto" w:fill="FFFFFF"/>
        </w:rPr>
        <w:fldChar w:fldCharType="end"/>
      </w:r>
      <w:r>
        <w:rPr>
          <w:rFonts w:ascii="Times New Roman" w:hAnsi="Times New Roman" w:eastAsia="仿宋_GB2312" w:cs="Times New Roman"/>
          <w:kern w:val="0"/>
          <w:sz w:val="32"/>
          <w:szCs w:val="32"/>
          <w:shd w:val="clear" w:color="auto" w:fill="FFFFFF"/>
        </w:rPr>
        <w:t xml:space="preserve"> 层层发动、活动覆盖各地所辖县、区、二级学校及各高校的院、系，参与度广计40分。</w:t>
      </w:r>
    </w:p>
    <w:p>
      <w:pPr>
        <w:shd w:val="clear" w:color="auto" w:fill="FFFFFF"/>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fldChar w:fldCharType="begin"/>
      </w:r>
      <w:r>
        <w:rPr>
          <w:rFonts w:ascii="Times New Roman" w:hAnsi="Times New Roman" w:eastAsia="仿宋_GB2312" w:cs="Times New Roman"/>
          <w:kern w:val="0"/>
          <w:sz w:val="32"/>
          <w:szCs w:val="32"/>
          <w:shd w:val="clear" w:color="auto" w:fill="FFFFFF"/>
        </w:rPr>
        <w:instrText xml:space="preserve"> = 4 \* GB3 \* MERGEFORMAT </w:instrText>
      </w:r>
      <w:r>
        <w:rPr>
          <w:rFonts w:ascii="Times New Roman" w:hAnsi="Times New Roman" w:eastAsia="仿宋_GB2312" w:cs="Times New Roman"/>
          <w:kern w:val="0"/>
          <w:sz w:val="32"/>
          <w:szCs w:val="32"/>
          <w:shd w:val="clear" w:color="auto" w:fill="FFFFFF"/>
        </w:rPr>
        <w:fldChar w:fldCharType="separate"/>
      </w:r>
      <w:r>
        <w:rPr>
          <w:rFonts w:hint="eastAsia" w:ascii="宋体" w:hAnsi="宋体" w:eastAsia="宋体" w:cs="宋体"/>
          <w:sz w:val="32"/>
          <w:szCs w:val="32"/>
        </w:rPr>
        <w:t>④</w:t>
      </w:r>
      <w:r>
        <w:rPr>
          <w:rFonts w:ascii="Times New Roman" w:hAnsi="Times New Roman" w:eastAsia="仿宋_GB2312" w:cs="Times New Roman"/>
          <w:kern w:val="0"/>
          <w:sz w:val="32"/>
          <w:szCs w:val="32"/>
          <w:shd w:val="clear" w:color="auto" w:fill="FFFFFF"/>
        </w:rPr>
        <w:fldChar w:fldCharType="end"/>
      </w:r>
      <w:r>
        <w:rPr>
          <w:rFonts w:ascii="Times New Roman" w:hAnsi="Times New Roman" w:eastAsia="仿宋_GB2312" w:cs="Times New Roman"/>
          <w:kern w:val="0"/>
          <w:sz w:val="32"/>
          <w:szCs w:val="32"/>
          <w:shd w:val="clear" w:color="auto" w:fill="FFFFFF"/>
        </w:rPr>
        <w:t xml:space="preserve"> 宣传报道及时有力，社会反响好计10分。</w:t>
      </w:r>
    </w:p>
    <w:p>
      <w:pPr>
        <w:shd w:val="clear" w:color="auto" w:fill="FFFFFF"/>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fldChar w:fldCharType="begin"/>
      </w:r>
      <w:r>
        <w:rPr>
          <w:rFonts w:ascii="Times New Roman" w:hAnsi="Times New Roman" w:eastAsia="仿宋_GB2312" w:cs="Times New Roman"/>
          <w:kern w:val="0"/>
          <w:sz w:val="32"/>
          <w:szCs w:val="32"/>
          <w:shd w:val="clear" w:color="auto" w:fill="FFFFFF"/>
        </w:rPr>
        <w:instrText xml:space="preserve"> = 5 \* GB3 \* MERGEFORMAT </w:instrText>
      </w:r>
      <w:r>
        <w:rPr>
          <w:rFonts w:ascii="Times New Roman" w:hAnsi="Times New Roman" w:eastAsia="仿宋_GB2312" w:cs="Times New Roman"/>
          <w:kern w:val="0"/>
          <w:sz w:val="32"/>
          <w:szCs w:val="32"/>
          <w:shd w:val="clear" w:color="auto" w:fill="FFFFFF"/>
        </w:rPr>
        <w:fldChar w:fldCharType="separate"/>
      </w:r>
      <w:r>
        <w:rPr>
          <w:rFonts w:hint="eastAsia" w:ascii="宋体" w:hAnsi="宋体" w:eastAsia="宋体" w:cs="宋体"/>
          <w:sz w:val="32"/>
          <w:szCs w:val="32"/>
        </w:rPr>
        <w:t>⑤</w:t>
      </w:r>
      <w:r>
        <w:rPr>
          <w:rFonts w:ascii="Times New Roman" w:hAnsi="Times New Roman" w:eastAsia="仿宋_GB2312" w:cs="Times New Roman"/>
          <w:kern w:val="0"/>
          <w:sz w:val="32"/>
          <w:szCs w:val="32"/>
          <w:shd w:val="clear" w:color="auto" w:fill="FFFFFF"/>
        </w:rPr>
        <w:fldChar w:fldCharType="end"/>
      </w:r>
      <w:r>
        <w:rPr>
          <w:rFonts w:ascii="Times New Roman" w:hAnsi="Times New Roman" w:eastAsia="仿宋_GB2312" w:cs="Times New Roman"/>
          <w:kern w:val="0"/>
          <w:sz w:val="32"/>
          <w:szCs w:val="32"/>
          <w:shd w:val="clear" w:color="auto" w:fill="FFFFFF"/>
        </w:rPr>
        <w:t xml:space="preserve"> 与各部门、各级各类学校和主办方沟通衔接顺畅、材料报送及时计10分。</w:t>
      </w:r>
    </w:p>
    <w:p>
      <w:pPr>
        <w:shd w:val="clear" w:color="auto" w:fill="FFFFFF"/>
        <w:ind w:firstLine="616"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以上各项所得分数相加为选送单位得分。</w:t>
      </w:r>
    </w:p>
    <w:p>
      <w:pPr>
        <w:rPr>
          <w:rFonts w:ascii="Times New Roman" w:hAnsi="Times New Roman" w:eastAsia="仿宋_GB2312" w:cs="Times New Roman"/>
          <w:bCs/>
          <w:sz w:val="32"/>
          <w:szCs w:val="32"/>
        </w:rPr>
      </w:pPr>
      <w:r>
        <w:rPr>
          <w:rFonts w:ascii="Times New Roman" w:hAnsi="Times New Roman" w:eastAsia="仿宋_GB2312" w:cs="Times New Roman"/>
          <w:bCs/>
          <w:sz w:val="32"/>
          <w:szCs w:val="32"/>
        </w:rPr>
        <w:br w:type="page"/>
      </w:r>
    </w:p>
    <w:p>
      <w:pPr>
        <w:pStyle w:val="6"/>
        <w:spacing w:beforeAutospacing="0" w:afterAutospacing="0"/>
        <w:jc w:val="both"/>
        <w:rPr>
          <w:rFonts w:ascii="Times New Roman" w:hAnsi="Times New Roman" w:eastAsia="黑体"/>
          <w:sz w:val="32"/>
          <w:szCs w:val="32"/>
        </w:rPr>
      </w:pPr>
      <w:r>
        <w:rPr>
          <w:rFonts w:ascii="Times New Roman" w:hAnsi="Times New Roman" w:eastAsia="黑体"/>
          <w:bCs/>
          <w:sz w:val="32"/>
          <w:szCs w:val="32"/>
        </w:rPr>
        <w:t>附件2</w:t>
      </w:r>
      <w:r>
        <w:rPr>
          <w:rFonts w:ascii="Times New Roman" w:hAnsi="Times New Roman" w:eastAsia="黑体"/>
          <w:sz w:val="32"/>
          <w:szCs w:val="32"/>
        </w:rPr>
        <w:t xml:space="preserve">                    </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 年湖南省中小学师生书法</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作品评选活动方案</w:t>
      </w:r>
    </w:p>
    <w:p>
      <w:pPr>
        <w:pStyle w:val="2"/>
        <w:rPr>
          <w:rFonts w:hint="default" w:ascii="Times New Roman" w:hAnsi="Times New Roman" w:cs="Times New Roman"/>
          <w:sz w:val="36"/>
          <w:szCs w:val="52"/>
        </w:rPr>
      </w:pPr>
    </w:p>
    <w:p>
      <w:pPr>
        <w:pStyle w:val="6"/>
        <w:spacing w:beforeAutospacing="0" w:afterAutospacing="0" w:line="560" w:lineRule="exact"/>
        <w:ind w:firstLine="616" w:firstLineChars="200"/>
        <w:jc w:val="both"/>
        <w:rPr>
          <w:rFonts w:ascii="Times New Roman" w:hAnsi="Times New Roman" w:eastAsia="仿宋_GB2312"/>
          <w:bCs/>
          <w:sz w:val="32"/>
          <w:szCs w:val="32"/>
        </w:rPr>
      </w:pPr>
      <w:r>
        <w:rPr>
          <w:rFonts w:ascii="Times New Roman" w:hAnsi="Times New Roman" w:eastAsia="仿宋_GB2312"/>
          <w:bCs/>
          <w:sz w:val="32"/>
          <w:szCs w:val="32"/>
        </w:rPr>
        <w:t>为庆祝新中国成立70周年，传承中华优秀传统文化，提升中小学师生书法水平，特举办2019年湖南省中小学师生书法作品评选活动，并制定方案如下：</w:t>
      </w:r>
    </w:p>
    <w:p>
      <w:pPr>
        <w:spacing w:line="560" w:lineRule="exact"/>
        <w:ind w:firstLine="480"/>
        <w:rPr>
          <w:rFonts w:ascii="Times New Roman" w:hAnsi="Times New Roman" w:eastAsia="黑体" w:cs="Times New Roman"/>
          <w:sz w:val="32"/>
          <w:szCs w:val="32"/>
        </w:rPr>
      </w:pPr>
      <w:r>
        <w:rPr>
          <w:rFonts w:ascii="Times New Roman" w:hAnsi="Times New Roman" w:eastAsia="黑体" w:cs="Times New Roman"/>
          <w:sz w:val="32"/>
          <w:szCs w:val="32"/>
        </w:rPr>
        <w:t>一、参与对象</w:t>
      </w:r>
    </w:p>
    <w:p>
      <w:pPr>
        <w:spacing w:line="560" w:lineRule="exact"/>
        <w:ind w:firstLine="480"/>
        <w:rPr>
          <w:rFonts w:ascii="Times New Roman" w:hAnsi="Times New Roman" w:eastAsia="仿宋_GB2312" w:cs="Times New Roman"/>
          <w:bCs/>
          <w:kern w:val="0"/>
          <w:sz w:val="32"/>
          <w:szCs w:val="32"/>
          <w:lang w:bidi="ar"/>
        </w:rPr>
      </w:pPr>
      <w:r>
        <w:rPr>
          <w:rFonts w:ascii="Times New Roman" w:hAnsi="Times New Roman" w:eastAsia="仿宋_GB2312" w:cs="Times New Roman"/>
          <w:bCs/>
          <w:kern w:val="0"/>
          <w:sz w:val="32"/>
          <w:szCs w:val="32"/>
          <w:lang w:bidi="ar"/>
        </w:rPr>
        <w:t>全省中小学在校学生及在职教师。</w:t>
      </w:r>
    </w:p>
    <w:p>
      <w:pPr>
        <w:spacing w:line="560" w:lineRule="exact"/>
        <w:ind w:firstLine="480"/>
        <w:rPr>
          <w:rFonts w:ascii="Times New Roman" w:hAnsi="Times New Roman" w:eastAsia="黑体" w:cs="Times New Roman"/>
          <w:sz w:val="32"/>
          <w:szCs w:val="32"/>
        </w:rPr>
      </w:pPr>
      <w:r>
        <w:rPr>
          <w:rFonts w:ascii="Times New Roman" w:hAnsi="Times New Roman" w:eastAsia="黑体" w:cs="Times New Roman"/>
          <w:sz w:val="32"/>
          <w:szCs w:val="32"/>
        </w:rPr>
        <w:t>二、组别设置</w:t>
      </w:r>
    </w:p>
    <w:p>
      <w:pPr>
        <w:spacing w:line="560" w:lineRule="exact"/>
        <w:ind w:firstLine="480"/>
        <w:rPr>
          <w:rFonts w:ascii="Times New Roman" w:hAnsi="Times New Roman" w:eastAsia="仿宋_GB2312" w:cs="Times New Roman"/>
          <w:bCs/>
          <w:kern w:val="0"/>
          <w:sz w:val="32"/>
          <w:szCs w:val="32"/>
          <w:lang w:bidi="ar"/>
        </w:rPr>
      </w:pPr>
      <w:r>
        <w:rPr>
          <w:rFonts w:ascii="Times New Roman" w:hAnsi="Times New Roman" w:eastAsia="仿宋_GB2312" w:cs="Times New Roman"/>
          <w:bCs/>
          <w:kern w:val="0"/>
          <w:sz w:val="32"/>
          <w:szCs w:val="32"/>
          <w:lang w:bidi="ar"/>
        </w:rPr>
        <w:t>本次评选设小学生组（1-6 年级）、中学生组（7-12年级，含中等职业学校学生） 和教师组（中小学在职教师）三个组别。</w:t>
      </w:r>
    </w:p>
    <w:p>
      <w:pPr>
        <w:spacing w:line="560" w:lineRule="exact"/>
        <w:ind w:firstLine="480"/>
        <w:rPr>
          <w:rFonts w:ascii="Times New Roman" w:hAnsi="Times New Roman" w:eastAsia="黑体" w:cs="Times New Roman"/>
          <w:sz w:val="32"/>
          <w:szCs w:val="32"/>
        </w:rPr>
      </w:pPr>
      <w:r>
        <w:rPr>
          <w:rFonts w:ascii="Times New Roman" w:hAnsi="Times New Roman" w:eastAsia="黑体" w:cs="Times New Roman"/>
          <w:sz w:val="32"/>
          <w:szCs w:val="32"/>
        </w:rPr>
        <w:t>三、作品要求</w:t>
      </w:r>
    </w:p>
    <w:p>
      <w:pPr>
        <w:spacing w:line="560" w:lineRule="exact"/>
        <w:ind w:firstLine="616" w:firstLineChars="200"/>
        <w:jc w:val="left"/>
        <w:rPr>
          <w:rFonts w:ascii="黑体" w:hAnsi="黑体" w:eastAsia="黑体" w:cs="Times New Roman"/>
          <w:sz w:val="32"/>
          <w:szCs w:val="32"/>
        </w:rPr>
      </w:pPr>
      <w:r>
        <w:rPr>
          <w:rFonts w:ascii="Times New Roman" w:hAnsi="Times New Roman" w:eastAsia="仿宋_GB2312" w:cs="Times New Roman"/>
          <w:bCs/>
          <w:kern w:val="0"/>
          <w:sz w:val="32"/>
          <w:szCs w:val="32"/>
          <w:lang w:bidi="ar"/>
        </w:rPr>
        <w:t>要求创作内容积极健康、格调高雅，符合社会主义核心价值观。鼓励选用中华经典诗文，鼓励书写规范汉字，可以使用繁体字。作品形式须自创，一律要求毛笔书法，书体不限，6尺对开以下，请勿装裱。所有作品另附使用A4纸打印的规范汉字内容。作品评选计分标准见附件2-2。</w:t>
      </w:r>
      <w:r>
        <w:rPr>
          <w:rFonts w:ascii="Times New Roman" w:hAnsi="Times New Roman" w:eastAsia="仿宋_GB2312" w:cs="Times New Roman"/>
          <w:bCs/>
          <w:kern w:val="0"/>
          <w:sz w:val="32"/>
          <w:szCs w:val="32"/>
          <w:lang w:bidi="ar"/>
        </w:rPr>
        <w:br w:type="textWrapping"/>
      </w:r>
      <w:r>
        <w:rPr>
          <w:rFonts w:ascii="黑体" w:hAnsi="黑体" w:eastAsia="黑体" w:cs="Times New Roman"/>
          <w:b/>
          <w:sz w:val="32"/>
          <w:szCs w:val="32"/>
        </w:rPr>
        <w:t xml:space="preserve">   </w:t>
      </w:r>
      <w:r>
        <w:rPr>
          <w:rFonts w:ascii="黑体" w:hAnsi="黑体" w:eastAsia="黑体" w:cs="Times New Roman"/>
          <w:sz w:val="32"/>
          <w:szCs w:val="32"/>
        </w:rPr>
        <w:t xml:space="preserve"> 四、活动组织</w:t>
      </w:r>
    </w:p>
    <w:p>
      <w:pPr>
        <w:spacing w:line="560" w:lineRule="exact"/>
        <w:ind w:firstLine="308" w:firstLineChars="1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（一）组织要求</w:t>
      </w:r>
    </w:p>
    <w:p>
      <w:pPr>
        <w:pStyle w:val="2"/>
        <w:spacing w:line="56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1.以市州为单位推荐选送作品参与评选，并填报作品汇总表（见附件2-1）。</w:t>
      </w:r>
    </w:p>
    <w:p>
      <w:pPr>
        <w:pStyle w:val="2"/>
        <w:spacing w:line="56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2.每位作者限报一件作品。</w:t>
      </w:r>
    </w:p>
    <w:p>
      <w:pPr>
        <w:pStyle w:val="2"/>
        <w:spacing w:line="56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3.各市州每组推荐作品20件。</w:t>
      </w:r>
    </w:p>
    <w:p>
      <w:pPr>
        <w:spacing w:line="600" w:lineRule="exact"/>
        <w:ind w:firstLine="616"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（二）作品寄送要求</w:t>
      </w:r>
    </w:p>
    <w:p>
      <w:pPr>
        <w:pStyle w:val="2"/>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征评作品请于2019年6月10日前寄送至湖南省语言文字工作者协会，并在作品背面右下角用铅笔正楷字书写个人基本信息。本次活动寄送的作品不再退还。</w:t>
      </w:r>
    </w:p>
    <w:p>
      <w:pPr>
        <w:pStyle w:val="2"/>
        <w:spacing w:line="600" w:lineRule="exact"/>
        <w:ind w:firstLine="616" w:firstLineChars="200"/>
        <w:rPr>
          <w:rFonts w:hint="default" w:ascii="黑体" w:hAnsi="黑体" w:eastAsia="黑体" w:cs="Times New Roman"/>
          <w:sz w:val="32"/>
          <w:szCs w:val="32"/>
        </w:rPr>
      </w:pPr>
      <w:r>
        <w:rPr>
          <w:rFonts w:hint="default" w:ascii="黑体" w:hAnsi="黑体" w:eastAsia="黑体" w:cs="Times New Roman"/>
          <w:sz w:val="32"/>
          <w:szCs w:val="32"/>
        </w:rPr>
        <w:t>五、奖励设置</w:t>
      </w:r>
    </w:p>
    <w:p>
      <w:pPr>
        <w:spacing w:line="600" w:lineRule="exact"/>
        <w:ind w:firstLine="61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每组各设一等奖20名，二等奖40名，三等奖50名，优秀奖若干名。为获奖者颁发证书，并将优秀作品集结成册，赠送获奖者。</w:t>
      </w:r>
    </w:p>
    <w:p>
      <w:pPr>
        <w:pStyle w:val="2"/>
        <w:spacing w:line="600" w:lineRule="exact"/>
        <w:ind w:firstLine="616" w:firstLineChars="200"/>
        <w:rPr>
          <w:rFonts w:hint="default" w:ascii="黑体" w:hAnsi="黑体" w:eastAsia="黑体" w:cs="Times New Roman"/>
          <w:sz w:val="32"/>
          <w:szCs w:val="32"/>
        </w:rPr>
      </w:pPr>
      <w:r>
        <w:rPr>
          <w:rFonts w:hint="default" w:ascii="黑体" w:hAnsi="黑体" w:eastAsia="黑体" w:cs="Times New Roman"/>
          <w:sz w:val="32"/>
          <w:szCs w:val="32"/>
        </w:rPr>
        <w:t>六、相关事宜</w:t>
      </w:r>
    </w:p>
    <w:p>
      <w:pPr>
        <w:pStyle w:val="2"/>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1.由承办单位聘请省内相关专家组成评审团，在保证公正公开的情况下，对作品进行评审。</w:t>
      </w:r>
    </w:p>
    <w:p>
      <w:pPr>
        <w:pStyle w:val="2"/>
        <w:spacing w:line="600" w:lineRule="exact"/>
        <w:ind w:firstLine="600" w:firstLineChars="200"/>
        <w:jc w:val="both"/>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2.所有参与活动的作品必须是作者本人真实原创作品，拒绝模仿、集字、抄袭及代笔等行为。凡发现或被举报有代笔等情况的，一经核实，取消参赛资格。凡临摹、抄袭已在公开出版物发表的古今作品的，一经发现不予评选。</w:t>
      </w:r>
    </w:p>
    <w:p>
      <w:pPr>
        <w:pStyle w:val="2"/>
        <w:spacing w:line="600" w:lineRule="exact"/>
        <w:ind w:firstLine="60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pacing w:val="-4"/>
          <w:sz w:val="32"/>
          <w:szCs w:val="32"/>
        </w:rPr>
        <w:t>3.本次活动不向参与作者收取任何费用，所有组织、评选及展示交流活动所需费用由组织单位承担。</w:t>
      </w:r>
    </w:p>
    <w:p>
      <w:pPr>
        <w:pStyle w:val="2"/>
        <w:spacing w:line="600" w:lineRule="exact"/>
        <w:ind w:firstLine="616" w:firstLineChars="200"/>
        <w:rPr>
          <w:rFonts w:hint="default" w:ascii="黑体" w:hAnsi="黑体" w:eastAsia="黑体" w:cs="Times New Roman"/>
          <w:sz w:val="32"/>
          <w:szCs w:val="32"/>
        </w:rPr>
      </w:pPr>
      <w:r>
        <w:rPr>
          <w:rFonts w:hint="default" w:ascii="黑体" w:hAnsi="黑体" w:eastAsia="黑体" w:cs="Times New Roman"/>
          <w:sz w:val="32"/>
          <w:szCs w:val="32"/>
        </w:rPr>
        <w:t>七、联系方式</w:t>
      </w:r>
    </w:p>
    <w:p>
      <w:pPr>
        <w:pStyle w:val="2"/>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省语委办：焦瞳昊，电话：84150515；</w:t>
      </w:r>
    </w:p>
    <w:p>
      <w:pPr>
        <w:pStyle w:val="2"/>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省语言文字工作者协会：段潇涌，电话：0731-84712065；</w:t>
      </w:r>
    </w:p>
    <w:p>
      <w:pPr>
        <w:pStyle w:val="2"/>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邮  箱：</w:t>
      </w:r>
      <w:r>
        <w:fldChar w:fldCharType="begin"/>
      </w:r>
      <w:r>
        <w:instrText xml:space="preserve"> HYPERLINK "mailto:hnyyxh2017@163.com" </w:instrText>
      </w:r>
      <w:r>
        <w:fldChar w:fldCharType="separate"/>
      </w:r>
      <w:r>
        <w:rPr>
          <w:rStyle w:val="11"/>
          <w:rFonts w:hint="default" w:ascii="Times New Roman" w:hAnsi="Times New Roman" w:eastAsia="仿宋_GB2312" w:cs="Times New Roman"/>
          <w:color w:val="auto"/>
          <w:sz w:val="32"/>
          <w:szCs w:val="32"/>
          <w:u w:val="none"/>
        </w:rPr>
        <w:t>hnyyxh2017@163.com</w:t>
      </w:r>
      <w:r>
        <w:rPr>
          <w:rStyle w:val="11"/>
          <w:rFonts w:hint="default" w:ascii="Times New Roman" w:hAnsi="Times New Roman" w:eastAsia="仿宋_GB2312" w:cs="Times New Roman"/>
          <w:color w:val="auto"/>
          <w:sz w:val="32"/>
          <w:szCs w:val="32"/>
          <w:u w:val="none"/>
        </w:rPr>
        <w:fldChar w:fldCharType="end"/>
      </w:r>
      <w:r>
        <w:rPr>
          <w:rStyle w:val="11"/>
          <w:rFonts w:hint="default" w:ascii="Times New Roman" w:hAnsi="Times New Roman" w:eastAsia="仿宋_GB2312" w:cs="Times New Roman"/>
          <w:color w:val="auto"/>
          <w:sz w:val="32"/>
          <w:szCs w:val="32"/>
          <w:u w:val="none"/>
        </w:rPr>
        <w:t>；</w:t>
      </w:r>
    </w:p>
    <w:p>
      <w:pPr>
        <w:pStyle w:val="2"/>
        <w:spacing w:line="600" w:lineRule="exact"/>
        <w:ind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  址：湖南省长沙市芙蓉区杨家山职院街199号。</w:t>
      </w:r>
    </w:p>
    <w:p>
      <w:pPr>
        <w:pStyle w:val="2"/>
        <w:spacing w:line="600" w:lineRule="exact"/>
        <w:ind w:left="1628" w:leftChars="200" w:hanging="1232" w:hangingChars="4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z w:val="32"/>
          <w:szCs w:val="32"/>
        </w:rPr>
        <w:t xml:space="preserve">附件：2-1  </w:t>
      </w:r>
      <w:r>
        <w:rPr>
          <w:rFonts w:hint="default" w:ascii="Times New Roman" w:hAnsi="Times New Roman" w:eastAsia="仿宋_GB2312" w:cs="Times New Roman"/>
          <w:spacing w:val="-2"/>
          <w:sz w:val="32"/>
          <w:szCs w:val="32"/>
        </w:rPr>
        <w:t>2019年湖南省中小学师生书法作品评选活动推荐</w:t>
      </w:r>
    </w:p>
    <w:p>
      <w:pPr>
        <w:pStyle w:val="2"/>
        <w:spacing w:line="600" w:lineRule="exact"/>
        <w:ind w:left="1188" w:leftChars="600" w:firstLine="912"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作品汇总表</w:t>
      </w:r>
    </w:p>
    <w:p>
      <w:pPr>
        <w:pStyle w:val="2"/>
        <w:spacing w:line="600" w:lineRule="exact"/>
        <w:ind w:left="1454" w:leftChars="658" w:hanging="152" w:hangingChars="50"/>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 xml:space="preserve">2-2  </w:t>
      </w:r>
      <w:r>
        <w:rPr>
          <w:rFonts w:hint="default" w:ascii="Times New Roman" w:hAnsi="Times New Roman" w:eastAsia="仿宋_GB2312" w:cs="Times New Roman"/>
          <w:sz w:val="32"/>
          <w:szCs w:val="32"/>
        </w:rPr>
        <w:t>2019年湖南省中小学师生书法作品评选活动评分</w:t>
      </w:r>
    </w:p>
    <w:p>
      <w:pPr>
        <w:pStyle w:val="2"/>
        <w:spacing w:line="600" w:lineRule="exact"/>
        <w:ind w:left="1401" w:leftChars="708" w:firstLine="61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w:t>
      </w:r>
    </w:p>
    <w:p>
      <w:pPr>
        <w:pStyle w:val="2"/>
        <w:spacing w:line="600" w:lineRule="exact"/>
        <w:ind w:left="1223" w:leftChars="618"/>
        <w:rPr>
          <w:rFonts w:hint="default" w:ascii="Times New Roman" w:hAnsi="Times New Roman" w:eastAsia="仿宋_GB2312" w:cs="Times New Roman"/>
          <w:sz w:val="32"/>
          <w:szCs w:val="32"/>
        </w:rPr>
      </w:pPr>
      <w:r>
        <w:rPr>
          <w:rFonts w:hint="default" w:ascii="Times New Roman" w:hAnsi="Times New Roman" w:eastAsia="仿宋_GB2312" w:cs="Times New Roman"/>
          <w:spacing w:val="-2"/>
          <w:sz w:val="32"/>
          <w:szCs w:val="32"/>
        </w:rPr>
        <w:t xml:space="preserve"> </w:t>
      </w:r>
    </w:p>
    <w:p>
      <w:pPr>
        <w:spacing w:line="600" w:lineRule="exact"/>
        <w:ind w:left="1237" w:leftChars="475" w:hanging="297" w:hangingChars="150"/>
        <w:rPr>
          <w:rFonts w:ascii="Times New Roman" w:hAnsi="Times New Roman" w:eastAsia="仿宋_GB2312" w:cs="Times New Roman"/>
          <w:szCs w:val="32"/>
        </w:rPr>
      </w:pPr>
    </w:p>
    <w:p>
      <w:pPr>
        <w:spacing w:line="600" w:lineRule="exact"/>
        <w:ind w:left="140" w:leftChars="71"/>
        <w:rPr>
          <w:rFonts w:ascii="Times New Roman" w:hAnsi="Times New Roman" w:eastAsia="仿宋_GB2312" w:cs="Times New Roman"/>
          <w:szCs w:val="32"/>
        </w:rPr>
      </w:pPr>
    </w:p>
    <w:p>
      <w:pPr>
        <w:pStyle w:val="2"/>
        <w:spacing w:line="600" w:lineRule="exact"/>
        <w:jc w:val="right"/>
        <w:rPr>
          <w:rFonts w:hint="default" w:ascii="Times New Roman" w:hAnsi="Times New Roman" w:eastAsia="仿宋_GB2312" w:cs="Times New Roman"/>
          <w:sz w:val="32"/>
          <w:szCs w:val="32"/>
        </w:rPr>
      </w:pPr>
    </w:p>
    <w:p>
      <w:pPr>
        <w:rPr>
          <w:rFonts w:ascii="Times New Roman" w:hAnsi="Times New Roman" w:eastAsia="仿宋_GB2312" w:cs="Times New Roman"/>
          <w:szCs w:val="32"/>
        </w:rPr>
      </w:pPr>
      <w:r>
        <w:rPr>
          <w:rFonts w:ascii="Times New Roman" w:hAnsi="Times New Roman" w:eastAsia="仿宋_GB2312" w:cs="Times New Roman"/>
          <w:szCs w:val="32"/>
        </w:rPr>
        <w:br w:type="page"/>
      </w:r>
    </w:p>
    <w:p>
      <w:pPr>
        <w:pStyle w:val="6"/>
        <w:spacing w:beforeAutospacing="0" w:afterAutospacing="0"/>
        <w:jc w:val="both"/>
        <w:rPr>
          <w:rFonts w:ascii="Times New Roman" w:hAnsi="Times New Roman" w:eastAsia="黑体"/>
          <w:bCs/>
          <w:sz w:val="32"/>
          <w:szCs w:val="32"/>
        </w:rPr>
      </w:pPr>
      <w:r>
        <w:rPr>
          <w:rFonts w:ascii="Times New Roman" w:hAnsi="Times New Roman" w:eastAsia="黑体"/>
          <w:bCs/>
          <w:sz w:val="32"/>
          <w:szCs w:val="32"/>
        </w:rPr>
        <w:t>附件2-1</w:t>
      </w:r>
    </w:p>
    <w:p>
      <w:pPr>
        <w:pStyle w:val="6"/>
        <w:spacing w:beforeAutospacing="0" w:afterAutospacing="0"/>
        <w:jc w:val="both"/>
        <w:rPr>
          <w:rFonts w:ascii="Times New Roman" w:hAnsi="Times New Roman" w:eastAsia="黑体"/>
          <w:bCs/>
          <w:sz w:val="32"/>
          <w:szCs w:val="32"/>
        </w:rPr>
      </w:pPr>
    </w:p>
    <w:p>
      <w:pPr>
        <w:snapToGrid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2019年湖南省中小学师生书法作品</w:t>
      </w:r>
    </w:p>
    <w:p>
      <w:pPr>
        <w:spacing w:line="560" w:lineRule="exact"/>
        <w:jc w:val="center"/>
        <w:rPr>
          <w:rFonts w:ascii="Times New Roman" w:hAnsi="Times New Roman" w:eastAsia="仿宋_GB2312" w:cs="Times New Roman"/>
          <w:sz w:val="24"/>
          <w:szCs w:val="32"/>
        </w:rPr>
      </w:pPr>
      <w:r>
        <w:rPr>
          <w:rFonts w:ascii="Times New Roman" w:hAnsi="Times New Roman" w:eastAsia="方正小标宋简体" w:cs="Times New Roman"/>
          <w:sz w:val="44"/>
          <w:szCs w:val="44"/>
        </w:rPr>
        <w:t>评选活动推荐</w:t>
      </w:r>
      <w:r>
        <w:rPr>
          <w:rFonts w:ascii="Times New Roman" w:hAnsi="Times New Roman" w:eastAsia="方正小标宋简体" w:cs="Times New Roman"/>
          <w:color w:val="000000"/>
          <w:sz w:val="44"/>
          <w:szCs w:val="44"/>
        </w:rPr>
        <w:t>作品汇总表</w:t>
      </w:r>
    </w:p>
    <w:p>
      <w:pPr>
        <w:spacing w:line="440" w:lineRule="exact"/>
        <w:rPr>
          <w:rFonts w:cs="Times New Roman" w:asciiTheme="minorEastAsia" w:hAnsiTheme="minorEastAsia"/>
          <w:sz w:val="24"/>
        </w:rPr>
      </w:pPr>
      <w:r>
        <w:rPr>
          <w:rFonts w:cs="Times New Roman" w:asciiTheme="minorEastAsia" w:hAnsiTheme="minorEastAsia"/>
          <w:sz w:val="24"/>
        </w:rPr>
        <w:t xml:space="preserve">市州：         </w:t>
      </w:r>
      <w:r>
        <w:rPr>
          <w:rFonts w:cs="Times New Roman" w:asciiTheme="minorEastAsia" w:hAnsiTheme="minorEastAsia"/>
          <w:sz w:val="24"/>
        </w:rPr>
        <w:tab/>
      </w:r>
      <w:r>
        <w:rPr>
          <w:rFonts w:cs="Times New Roman" w:asciiTheme="minorEastAsia" w:hAnsiTheme="minorEastAsia"/>
          <w:sz w:val="24"/>
        </w:rPr>
        <w:tab/>
      </w:r>
      <w:r>
        <w:rPr>
          <w:rFonts w:cs="Times New Roman" w:asciiTheme="minorEastAsia" w:hAnsiTheme="minorEastAsia"/>
          <w:sz w:val="24"/>
        </w:rPr>
        <w:t xml:space="preserve">  </w:t>
      </w:r>
      <w:r>
        <w:rPr>
          <w:rFonts w:cs="Times New Roman" w:asciiTheme="minorEastAsia" w:hAnsiTheme="minorEastAsia"/>
          <w:sz w:val="24"/>
        </w:rPr>
        <w:tab/>
      </w:r>
      <w:r>
        <w:rPr>
          <w:rFonts w:cs="Times New Roman" w:asciiTheme="minorEastAsia" w:hAnsiTheme="minorEastAsia"/>
          <w:sz w:val="24"/>
        </w:rPr>
        <w:t xml:space="preserve">类别：        </w:t>
      </w:r>
      <w:r>
        <w:rPr>
          <w:rFonts w:cs="Times New Roman" w:asciiTheme="minorEastAsia" w:hAnsiTheme="minorEastAsia"/>
          <w:sz w:val="24"/>
        </w:rPr>
        <w:tab/>
      </w:r>
      <w:r>
        <w:rPr>
          <w:rFonts w:cs="Times New Roman" w:asciiTheme="minorEastAsia" w:hAnsiTheme="minorEastAsia"/>
          <w:sz w:val="24"/>
        </w:rPr>
        <w:tab/>
      </w:r>
      <w:r>
        <w:rPr>
          <w:rFonts w:cs="Times New Roman" w:asciiTheme="minorEastAsia" w:hAnsiTheme="minorEastAsia"/>
          <w:sz w:val="24"/>
        </w:rPr>
        <w:tab/>
      </w:r>
      <w:r>
        <w:rPr>
          <w:rFonts w:cs="Times New Roman" w:asciiTheme="minorEastAsia" w:hAnsiTheme="minorEastAsia"/>
          <w:sz w:val="24"/>
        </w:rPr>
        <w:t>组别：</w:t>
      </w:r>
    </w:p>
    <w:p>
      <w:pPr>
        <w:spacing w:line="440" w:lineRule="exact"/>
        <w:rPr>
          <w:rFonts w:cs="Times New Roman" w:asciiTheme="minorEastAsia" w:hAnsiTheme="minorEastAsia"/>
          <w:sz w:val="24"/>
        </w:rPr>
      </w:pPr>
      <w:r>
        <w:rPr>
          <w:rFonts w:cs="Times New Roman" w:asciiTheme="minorEastAsia" w:hAnsiTheme="minorEastAsia"/>
          <w:sz w:val="24"/>
        </w:rPr>
        <w:t xml:space="preserve">填表人：          </w:t>
      </w:r>
      <w:r>
        <w:rPr>
          <w:rFonts w:cs="Times New Roman" w:asciiTheme="minorEastAsia" w:hAnsiTheme="minorEastAsia"/>
          <w:sz w:val="24"/>
        </w:rPr>
        <w:tab/>
      </w:r>
      <w:r>
        <w:rPr>
          <w:rFonts w:cs="Times New Roman" w:asciiTheme="minorEastAsia" w:hAnsiTheme="minorEastAsia"/>
          <w:sz w:val="24"/>
        </w:rPr>
        <w:tab/>
      </w:r>
      <w:r>
        <w:rPr>
          <w:rFonts w:cs="Times New Roman" w:asciiTheme="minorEastAsia" w:hAnsiTheme="minorEastAsia"/>
          <w:sz w:val="24"/>
        </w:rPr>
        <w:tab/>
      </w:r>
      <w:r>
        <w:rPr>
          <w:rFonts w:cs="Times New Roman" w:asciiTheme="minorEastAsia" w:hAnsiTheme="minorEastAsia"/>
          <w:sz w:val="24"/>
        </w:rPr>
        <w:t xml:space="preserve">电话：       </w:t>
      </w:r>
      <w:r>
        <w:rPr>
          <w:rFonts w:cs="Times New Roman" w:asciiTheme="minorEastAsia" w:hAnsiTheme="minorEastAsia"/>
          <w:sz w:val="24"/>
        </w:rPr>
        <w:tab/>
      </w:r>
      <w:r>
        <w:rPr>
          <w:rFonts w:cs="Times New Roman" w:asciiTheme="minorEastAsia" w:hAnsiTheme="minorEastAsia"/>
          <w:sz w:val="24"/>
        </w:rPr>
        <w:tab/>
      </w:r>
      <w:r>
        <w:rPr>
          <w:rFonts w:cs="Times New Roman" w:asciiTheme="minorEastAsia" w:hAnsiTheme="minorEastAsia"/>
          <w:sz w:val="24"/>
        </w:rPr>
        <w:tab/>
      </w:r>
      <w:r>
        <w:rPr>
          <w:rFonts w:cs="Times New Roman" w:asciiTheme="minorEastAsia" w:hAnsiTheme="minorEastAsia"/>
          <w:sz w:val="24"/>
        </w:rPr>
        <w:t>电子邮箱：</w:t>
      </w:r>
    </w:p>
    <w:tbl>
      <w:tblPr>
        <w:tblStyle w:val="8"/>
        <w:tblW w:w="89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60"/>
        <w:gridCol w:w="960"/>
        <w:gridCol w:w="793"/>
        <w:gridCol w:w="1337"/>
        <w:gridCol w:w="1211"/>
        <w:gridCol w:w="844"/>
        <w:gridCol w:w="1335"/>
        <w:gridCol w:w="17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序号</w:t>
            </w:r>
          </w:p>
        </w:tc>
        <w:tc>
          <w:tcPr>
            <w:tcW w:w="960"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姓名</w:t>
            </w:r>
          </w:p>
        </w:tc>
        <w:tc>
          <w:tcPr>
            <w:tcW w:w="793"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性别</w:t>
            </w:r>
          </w:p>
        </w:tc>
        <w:tc>
          <w:tcPr>
            <w:tcW w:w="1337"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身份证号</w:t>
            </w:r>
          </w:p>
        </w:tc>
        <w:tc>
          <w:tcPr>
            <w:tcW w:w="1211"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学校全称</w:t>
            </w:r>
          </w:p>
        </w:tc>
        <w:tc>
          <w:tcPr>
            <w:tcW w:w="844"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电话</w:t>
            </w:r>
          </w:p>
        </w:tc>
        <w:tc>
          <w:tcPr>
            <w:tcW w:w="1335"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通讯地址</w:t>
            </w:r>
          </w:p>
        </w:tc>
        <w:tc>
          <w:tcPr>
            <w:tcW w:w="1710" w:type="dxa"/>
            <w:vAlign w:val="center"/>
          </w:tcPr>
          <w:p>
            <w:pPr>
              <w:snapToGrid w:val="0"/>
              <w:jc w:val="center"/>
              <w:rPr>
                <w:rFonts w:cs="Times New Roman" w:asciiTheme="minorEastAsia" w:hAnsiTheme="minorEastAsia"/>
                <w:sz w:val="24"/>
              </w:rPr>
            </w:pPr>
            <w:r>
              <w:rPr>
                <w:rFonts w:cs="Times New Roman" w:asciiTheme="minorEastAsia" w:hAnsiTheme="minorEastAsia"/>
                <w:sz w:val="24"/>
              </w:rPr>
              <w:t>作品名称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760" w:type="dxa"/>
            <w:vAlign w:val="center"/>
          </w:tcPr>
          <w:p>
            <w:pPr>
              <w:snapToGrid w:val="0"/>
              <w:jc w:val="center"/>
              <w:rPr>
                <w:rFonts w:cs="Times New Roman" w:asciiTheme="minorEastAsia" w:hAnsiTheme="minorEastAsia"/>
                <w:sz w:val="24"/>
              </w:rPr>
            </w:pPr>
          </w:p>
        </w:tc>
        <w:tc>
          <w:tcPr>
            <w:tcW w:w="960" w:type="dxa"/>
            <w:vAlign w:val="center"/>
          </w:tcPr>
          <w:p>
            <w:pPr>
              <w:snapToGrid w:val="0"/>
              <w:jc w:val="center"/>
              <w:rPr>
                <w:rFonts w:cs="Times New Roman" w:asciiTheme="minorEastAsia" w:hAnsiTheme="minorEastAsia"/>
                <w:sz w:val="24"/>
              </w:rPr>
            </w:pPr>
          </w:p>
        </w:tc>
        <w:tc>
          <w:tcPr>
            <w:tcW w:w="793" w:type="dxa"/>
            <w:vAlign w:val="center"/>
          </w:tcPr>
          <w:p>
            <w:pPr>
              <w:snapToGrid w:val="0"/>
              <w:jc w:val="center"/>
              <w:rPr>
                <w:rFonts w:cs="Times New Roman" w:asciiTheme="minorEastAsia" w:hAnsiTheme="minorEastAsia"/>
                <w:sz w:val="24"/>
              </w:rPr>
            </w:pPr>
          </w:p>
        </w:tc>
        <w:tc>
          <w:tcPr>
            <w:tcW w:w="1337" w:type="dxa"/>
            <w:vAlign w:val="center"/>
          </w:tcPr>
          <w:p>
            <w:pPr>
              <w:snapToGrid w:val="0"/>
              <w:jc w:val="center"/>
              <w:rPr>
                <w:rFonts w:cs="Times New Roman" w:asciiTheme="minorEastAsia" w:hAnsiTheme="minorEastAsia"/>
                <w:sz w:val="24"/>
              </w:rPr>
            </w:pPr>
          </w:p>
        </w:tc>
        <w:tc>
          <w:tcPr>
            <w:tcW w:w="1211" w:type="dxa"/>
            <w:vAlign w:val="center"/>
          </w:tcPr>
          <w:p>
            <w:pPr>
              <w:snapToGrid w:val="0"/>
              <w:jc w:val="center"/>
              <w:rPr>
                <w:rFonts w:cs="Times New Roman" w:asciiTheme="minorEastAsia" w:hAnsiTheme="minorEastAsia"/>
                <w:sz w:val="24"/>
              </w:rPr>
            </w:pPr>
          </w:p>
        </w:tc>
        <w:tc>
          <w:tcPr>
            <w:tcW w:w="844" w:type="dxa"/>
            <w:vAlign w:val="center"/>
          </w:tcPr>
          <w:p>
            <w:pPr>
              <w:snapToGrid w:val="0"/>
              <w:jc w:val="center"/>
              <w:rPr>
                <w:rFonts w:cs="Times New Roman" w:asciiTheme="minorEastAsia" w:hAnsiTheme="minorEastAsia"/>
                <w:sz w:val="24"/>
              </w:rPr>
            </w:pPr>
          </w:p>
        </w:tc>
        <w:tc>
          <w:tcPr>
            <w:tcW w:w="1335" w:type="dxa"/>
            <w:vAlign w:val="center"/>
          </w:tcPr>
          <w:p>
            <w:pPr>
              <w:snapToGrid w:val="0"/>
              <w:jc w:val="center"/>
              <w:rPr>
                <w:rFonts w:cs="Times New Roman" w:asciiTheme="minorEastAsia" w:hAnsiTheme="minorEastAsia"/>
                <w:sz w:val="24"/>
              </w:rPr>
            </w:pPr>
          </w:p>
        </w:tc>
        <w:tc>
          <w:tcPr>
            <w:tcW w:w="1710" w:type="dxa"/>
            <w:vAlign w:val="center"/>
          </w:tcPr>
          <w:p>
            <w:pPr>
              <w:snapToGrid w:val="0"/>
              <w:jc w:val="center"/>
              <w:rPr>
                <w:rFonts w:cs="Times New Roman" w:asciiTheme="minorEastAsia" w:hAnsiTheme="minorEastAsia"/>
                <w:sz w:val="24"/>
              </w:rPr>
            </w:pPr>
          </w:p>
        </w:tc>
      </w:tr>
    </w:tbl>
    <w:p>
      <w:pPr>
        <w:spacing w:line="560" w:lineRule="exact"/>
        <w:rPr>
          <w:rFonts w:cs="Times New Roman" w:asciiTheme="minorEastAsia" w:hAnsiTheme="minorEastAsia"/>
          <w:sz w:val="24"/>
        </w:rPr>
        <w:sectPr>
          <w:footerReference r:id="rId6" w:type="default"/>
          <w:footerReference r:id="rId7" w:type="even"/>
          <w:pgSz w:w="11906" w:h="16838"/>
          <w:pgMar w:top="1440" w:right="1588" w:bottom="1440" w:left="1701" w:header="851" w:footer="1559" w:gutter="0"/>
          <w:cols w:space="425" w:num="1"/>
          <w:titlePg/>
          <w:docGrid w:type="linesAndChars" w:linePitch="606" w:charSpace="-2509"/>
        </w:sectPr>
      </w:pPr>
      <w:r>
        <w:rPr>
          <w:rFonts w:cs="Times New Roman" w:asciiTheme="minorEastAsia" w:hAnsiTheme="minorEastAsia"/>
          <w:sz w:val="24"/>
        </w:rPr>
        <w:t>（可根据需要自行续页）</w:t>
      </w:r>
    </w:p>
    <w:p>
      <w:pPr>
        <w:pStyle w:val="6"/>
        <w:spacing w:beforeAutospacing="0" w:afterAutospacing="0"/>
        <w:jc w:val="both"/>
        <w:rPr>
          <w:rFonts w:ascii="Times New Roman" w:hAnsi="Times New Roman" w:eastAsia="黑体"/>
          <w:sz w:val="32"/>
          <w:szCs w:val="32"/>
        </w:rPr>
      </w:pPr>
      <w:r>
        <w:rPr>
          <w:rFonts w:ascii="Times New Roman" w:hAnsi="Times New Roman" w:eastAsia="黑体"/>
          <w:bCs/>
          <w:sz w:val="32"/>
          <w:szCs w:val="32"/>
        </w:rPr>
        <w:t xml:space="preserve">附件2-2 </w:t>
      </w:r>
      <w:r>
        <w:rPr>
          <w:rFonts w:ascii="Times New Roman" w:hAnsi="Times New Roman" w:eastAsia="黑体"/>
          <w:sz w:val="32"/>
          <w:szCs w:val="32"/>
        </w:rPr>
        <w:t xml:space="preserve">   </w:t>
      </w:r>
    </w:p>
    <w:p>
      <w:pPr>
        <w:spacing w:line="560" w:lineRule="exact"/>
        <w:jc w:val="center"/>
        <w:rPr>
          <w:rFonts w:hint="eastAsia" w:ascii="Times New Roman" w:hAnsi="Times New Roman" w:eastAsia="方正小标宋简体" w:cs="Times New Roman"/>
          <w:spacing w:val="-20"/>
          <w:sz w:val="44"/>
          <w:szCs w:val="36"/>
        </w:rPr>
      </w:pPr>
      <w:r>
        <w:rPr>
          <w:rFonts w:ascii="Times New Roman" w:hAnsi="Times New Roman" w:eastAsia="方正小标宋简体" w:cs="Times New Roman"/>
          <w:spacing w:val="-20"/>
          <w:sz w:val="44"/>
          <w:szCs w:val="36"/>
        </w:rPr>
        <w:t>2019年湖南省中小学师生书法作品评选活动评分标准</w:t>
      </w:r>
    </w:p>
    <w:p>
      <w:pPr>
        <w:rPr>
          <w:sz w:val="31"/>
        </w:rPr>
      </w:pPr>
    </w:p>
    <w:tbl>
      <w:tblPr>
        <w:tblStyle w:val="8"/>
        <w:tblW w:w="13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590"/>
        <w:gridCol w:w="10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240" w:type="dxa"/>
            <w:vAlign w:val="center"/>
          </w:tcPr>
          <w:p>
            <w:pPr>
              <w:snapToGrid w:val="0"/>
              <w:ind w:firstLine="102" w:firstLineChars="49"/>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项</w:t>
            </w:r>
            <w:r>
              <w:rPr>
                <w:rFonts w:hint="eastAsia" w:ascii="Times New Roman" w:hAnsi="Times New Roman" w:eastAsia="Microsoft YaHei ΢ȭхڢ  ڌ墠 ˎ̥" w:cs="Times New Roman"/>
                <w:kern w:val="0"/>
                <w:szCs w:val="21"/>
              </w:rPr>
              <w:t>　</w:t>
            </w:r>
            <w:r>
              <w:rPr>
                <w:rFonts w:ascii="Times New Roman" w:hAnsi="Times New Roman" w:eastAsia="Microsoft YaHei ΢ȭхڢ  ڌ墠 ˎ̥" w:cs="Times New Roman"/>
                <w:kern w:val="0"/>
                <w:szCs w:val="21"/>
              </w:rPr>
              <w:t>目</w:t>
            </w:r>
          </w:p>
        </w:tc>
        <w:tc>
          <w:tcPr>
            <w:tcW w:w="1590" w:type="dxa"/>
            <w:vAlign w:val="center"/>
          </w:tcPr>
          <w:p>
            <w:pPr>
              <w:snapToGrid w:val="0"/>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内</w:t>
            </w:r>
            <w:r>
              <w:rPr>
                <w:rFonts w:hint="eastAsia" w:ascii="Times New Roman" w:hAnsi="Times New Roman" w:eastAsia="Microsoft YaHei ΢ȭхڢ  ڌ墠 ˎ̥" w:cs="Times New Roman"/>
                <w:kern w:val="0"/>
                <w:szCs w:val="21"/>
              </w:rPr>
              <w:t>　</w:t>
            </w:r>
            <w:r>
              <w:rPr>
                <w:rFonts w:ascii="Times New Roman" w:hAnsi="Times New Roman" w:eastAsia="Microsoft YaHei ΢ȭхڢ  ڌ墠 ˎ̥" w:cs="Times New Roman"/>
                <w:kern w:val="0"/>
                <w:szCs w:val="21"/>
              </w:rPr>
              <w:t>容</w:t>
            </w:r>
          </w:p>
        </w:tc>
        <w:tc>
          <w:tcPr>
            <w:tcW w:w="10886" w:type="dxa"/>
            <w:vAlign w:val="center"/>
          </w:tcPr>
          <w:p>
            <w:pPr>
              <w:snapToGrid w:val="0"/>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书法作品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40" w:type="dxa"/>
            <w:vMerge w:val="restart"/>
            <w:vAlign w:val="center"/>
          </w:tcPr>
          <w:p>
            <w:pPr>
              <w:snapToGrid w:val="0"/>
              <w:ind w:firstLine="105" w:firstLineChars="50"/>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规范性</w:t>
            </w:r>
          </w:p>
          <w:p>
            <w:pPr>
              <w:snapToGrid w:val="0"/>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（30分）</w:t>
            </w:r>
          </w:p>
        </w:tc>
        <w:tc>
          <w:tcPr>
            <w:tcW w:w="1590" w:type="dxa"/>
            <w:vAlign w:val="center"/>
          </w:tcPr>
          <w:p>
            <w:pPr>
              <w:snapToGrid w:val="0"/>
              <w:jc w:val="center"/>
              <w:rPr>
                <w:rFonts w:ascii="Times New Roman" w:hAnsi="Times New Roman" w:cs="Times New Roman"/>
                <w:kern w:val="0"/>
                <w:szCs w:val="21"/>
              </w:rPr>
            </w:pPr>
            <w:r>
              <w:rPr>
                <w:rFonts w:ascii="Times New Roman" w:hAnsi="Times New Roman" w:cs="Times New Roman"/>
                <w:kern w:val="0"/>
                <w:szCs w:val="21"/>
              </w:rPr>
              <w:t>书体</w:t>
            </w:r>
          </w:p>
          <w:p>
            <w:pPr>
              <w:snapToGrid w:val="0"/>
              <w:jc w:val="center"/>
              <w:rPr>
                <w:rFonts w:ascii="Times New Roman" w:hAnsi="Times New Roman" w:cs="Times New Roman"/>
                <w:kern w:val="0"/>
                <w:szCs w:val="21"/>
              </w:rPr>
            </w:pPr>
            <w:r>
              <w:rPr>
                <w:rFonts w:ascii="Times New Roman" w:hAnsi="Times New Roman" w:cs="Times New Roman"/>
                <w:kern w:val="0"/>
                <w:szCs w:val="21"/>
              </w:rPr>
              <w:t>（10分）</w:t>
            </w:r>
          </w:p>
        </w:tc>
        <w:tc>
          <w:tcPr>
            <w:tcW w:w="10886" w:type="dxa"/>
            <w:vAlign w:val="center"/>
          </w:tcPr>
          <w:p>
            <w:pPr>
              <w:snapToGrid w:val="0"/>
              <w:rPr>
                <w:rFonts w:ascii="Times New Roman" w:hAnsi="Times New Roman" w:cs="Times New Roman"/>
                <w:kern w:val="0"/>
                <w:szCs w:val="21"/>
              </w:rPr>
            </w:pPr>
            <w:r>
              <w:rPr>
                <w:rFonts w:ascii="Times New Roman" w:hAnsi="Times New Roman" w:cs="Times New Roman"/>
                <w:kern w:val="0"/>
                <w:szCs w:val="21"/>
              </w:rPr>
              <w:t>提倡书写楷书、行书、隶书书体，篆书、草书书体须另附释文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240" w:type="dxa"/>
            <w:vMerge w:val="continue"/>
            <w:vAlign w:val="center"/>
          </w:tcPr>
          <w:p>
            <w:pPr>
              <w:snapToGrid w:val="0"/>
              <w:jc w:val="center"/>
              <w:rPr>
                <w:rFonts w:ascii="Times New Roman" w:hAnsi="Times New Roman" w:eastAsia="Microsoft YaHei ΢ȭхڢ  ڌ墠 ˎ̥" w:cs="Times New Roman"/>
                <w:kern w:val="0"/>
                <w:szCs w:val="21"/>
              </w:rPr>
            </w:pPr>
          </w:p>
        </w:tc>
        <w:tc>
          <w:tcPr>
            <w:tcW w:w="1590" w:type="dxa"/>
            <w:vAlign w:val="center"/>
          </w:tcPr>
          <w:p>
            <w:pPr>
              <w:snapToGrid w:val="0"/>
              <w:jc w:val="center"/>
              <w:rPr>
                <w:rFonts w:ascii="Times New Roman" w:hAnsi="Times New Roman" w:cs="Times New Roman"/>
                <w:spacing w:val="-12"/>
                <w:kern w:val="0"/>
                <w:szCs w:val="21"/>
              </w:rPr>
            </w:pPr>
            <w:r>
              <w:rPr>
                <w:rFonts w:ascii="Times New Roman" w:hAnsi="Times New Roman" w:cs="Times New Roman"/>
                <w:spacing w:val="-12"/>
                <w:kern w:val="0"/>
                <w:szCs w:val="21"/>
              </w:rPr>
              <w:t>书写工具及纸张</w:t>
            </w:r>
          </w:p>
          <w:p>
            <w:pPr>
              <w:snapToGrid w:val="0"/>
              <w:jc w:val="center"/>
              <w:rPr>
                <w:rFonts w:ascii="Times New Roman" w:hAnsi="Times New Roman" w:cs="Times New Roman"/>
                <w:kern w:val="0"/>
                <w:szCs w:val="21"/>
              </w:rPr>
            </w:pPr>
            <w:r>
              <w:rPr>
                <w:rFonts w:ascii="Times New Roman" w:hAnsi="Times New Roman" w:cs="Times New Roman"/>
                <w:kern w:val="0"/>
                <w:szCs w:val="21"/>
              </w:rPr>
              <w:t>（10分）</w:t>
            </w:r>
          </w:p>
        </w:tc>
        <w:tc>
          <w:tcPr>
            <w:tcW w:w="10886" w:type="dxa"/>
            <w:vAlign w:val="center"/>
          </w:tcPr>
          <w:p>
            <w:pPr>
              <w:snapToGrid w:val="0"/>
              <w:rPr>
                <w:rFonts w:ascii="Times New Roman" w:hAnsi="Times New Roman" w:cs="Times New Roman"/>
                <w:kern w:val="0"/>
                <w:szCs w:val="21"/>
              </w:rPr>
            </w:pPr>
            <w:r>
              <w:rPr>
                <w:rFonts w:ascii="Times New Roman" w:hAnsi="Times New Roman" w:cs="Times New Roman"/>
                <w:kern w:val="0"/>
                <w:szCs w:val="21"/>
              </w:rPr>
              <w:t>中国传统毛笔，提倡使用宣纸等易于毛笔书写的纸张。宣纸6尺对开以下。作品请勿装裱。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240" w:type="dxa"/>
            <w:vMerge w:val="continue"/>
            <w:vAlign w:val="center"/>
          </w:tcPr>
          <w:p>
            <w:pPr>
              <w:snapToGrid w:val="0"/>
              <w:jc w:val="center"/>
              <w:rPr>
                <w:rFonts w:ascii="Times New Roman" w:hAnsi="Times New Roman" w:eastAsia="Microsoft YaHei ΢ȭхڢ  ڌ墠 ˎ̥" w:cs="Times New Roman"/>
                <w:kern w:val="0"/>
                <w:szCs w:val="21"/>
              </w:rPr>
            </w:pPr>
          </w:p>
        </w:tc>
        <w:tc>
          <w:tcPr>
            <w:tcW w:w="1590" w:type="dxa"/>
            <w:vAlign w:val="center"/>
          </w:tcPr>
          <w:p>
            <w:pPr>
              <w:snapToGrid w:val="0"/>
              <w:jc w:val="center"/>
              <w:rPr>
                <w:rFonts w:ascii="Times New Roman" w:hAnsi="Times New Roman" w:cs="Times New Roman"/>
                <w:kern w:val="0"/>
                <w:szCs w:val="21"/>
              </w:rPr>
            </w:pPr>
            <w:r>
              <w:rPr>
                <w:rFonts w:ascii="Times New Roman" w:hAnsi="Times New Roman" w:cs="Times New Roman"/>
                <w:kern w:val="0"/>
                <w:szCs w:val="21"/>
              </w:rPr>
              <w:t>字数</w:t>
            </w:r>
          </w:p>
          <w:p>
            <w:pPr>
              <w:snapToGrid w:val="0"/>
              <w:jc w:val="center"/>
              <w:rPr>
                <w:rFonts w:ascii="Times New Roman" w:hAnsi="Times New Roman" w:cs="Times New Roman"/>
                <w:kern w:val="0"/>
                <w:szCs w:val="21"/>
              </w:rPr>
            </w:pPr>
            <w:r>
              <w:rPr>
                <w:rFonts w:ascii="Times New Roman" w:hAnsi="Times New Roman" w:cs="Times New Roman"/>
                <w:kern w:val="0"/>
                <w:szCs w:val="21"/>
              </w:rPr>
              <w:t>要求</w:t>
            </w:r>
          </w:p>
          <w:p>
            <w:pPr>
              <w:snapToGrid w:val="0"/>
              <w:jc w:val="center"/>
              <w:rPr>
                <w:rFonts w:ascii="Times New Roman" w:hAnsi="Times New Roman" w:cs="Times New Roman"/>
                <w:kern w:val="0"/>
                <w:szCs w:val="21"/>
              </w:rPr>
            </w:pPr>
            <w:r>
              <w:rPr>
                <w:rFonts w:ascii="Times New Roman" w:hAnsi="Times New Roman" w:cs="Times New Roman"/>
                <w:kern w:val="0"/>
                <w:szCs w:val="21"/>
              </w:rPr>
              <w:t>（10分）</w:t>
            </w:r>
          </w:p>
        </w:tc>
        <w:tc>
          <w:tcPr>
            <w:tcW w:w="10886" w:type="dxa"/>
            <w:vAlign w:val="center"/>
          </w:tcPr>
          <w:p>
            <w:pPr>
              <w:snapToGrid w:val="0"/>
              <w:rPr>
                <w:rFonts w:ascii="Times New Roman" w:hAnsi="Times New Roman" w:cs="Times New Roman"/>
                <w:kern w:val="0"/>
                <w:szCs w:val="21"/>
              </w:rPr>
            </w:pPr>
            <w:r>
              <w:rPr>
                <w:rFonts w:ascii="Times New Roman" w:hAnsi="Times New Roman" w:cs="Times New Roman"/>
                <w:kern w:val="0"/>
                <w:szCs w:val="21"/>
              </w:rPr>
              <w:t>不少于14字（不包括署名）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240" w:type="dxa"/>
            <w:vMerge w:val="restart"/>
            <w:vAlign w:val="center"/>
          </w:tcPr>
          <w:p>
            <w:pPr>
              <w:snapToGrid w:val="0"/>
              <w:ind w:firstLine="102" w:firstLineChars="49"/>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完整性</w:t>
            </w:r>
          </w:p>
          <w:p>
            <w:pPr>
              <w:snapToGrid w:val="0"/>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（20分）</w:t>
            </w:r>
          </w:p>
        </w:tc>
        <w:tc>
          <w:tcPr>
            <w:tcW w:w="1590" w:type="dxa"/>
            <w:vAlign w:val="center"/>
          </w:tcPr>
          <w:p>
            <w:pPr>
              <w:snapToGrid w:val="0"/>
              <w:jc w:val="center"/>
              <w:rPr>
                <w:rFonts w:ascii="Times New Roman" w:hAnsi="Times New Roman" w:cs="Times New Roman"/>
                <w:kern w:val="0"/>
                <w:szCs w:val="21"/>
              </w:rPr>
            </w:pPr>
            <w:r>
              <w:rPr>
                <w:rFonts w:ascii="Times New Roman" w:hAnsi="Times New Roman" w:cs="Times New Roman"/>
                <w:kern w:val="0"/>
                <w:szCs w:val="21"/>
              </w:rPr>
              <w:t>内容</w:t>
            </w:r>
          </w:p>
          <w:p>
            <w:pPr>
              <w:snapToGrid w:val="0"/>
              <w:jc w:val="center"/>
              <w:rPr>
                <w:rFonts w:ascii="Times New Roman" w:hAnsi="Times New Roman" w:cs="Times New Roman"/>
                <w:kern w:val="0"/>
                <w:szCs w:val="21"/>
              </w:rPr>
            </w:pPr>
            <w:r>
              <w:rPr>
                <w:rFonts w:ascii="Times New Roman" w:hAnsi="Times New Roman" w:cs="Times New Roman"/>
                <w:kern w:val="0"/>
                <w:szCs w:val="21"/>
              </w:rPr>
              <w:t>（10分）</w:t>
            </w:r>
          </w:p>
        </w:tc>
        <w:tc>
          <w:tcPr>
            <w:tcW w:w="10886" w:type="dxa"/>
            <w:vAlign w:val="center"/>
          </w:tcPr>
          <w:p>
            <w:pPr>
              <w:snapToGrid w:val="0"/>
              <w:rPr>
                <w:rFonts w:ascii="Times New Roman" w:hAnsi="Times New Roman" w:cs="Times New Roman"/>
                <w:kern w:val="0"/>
                <w:szCs w:val="21"/>
              </w:rPr>
            </w:pPr>
            <w:r>
              <w:rPr>
                <w:rFonts w:ascii="Times New Roman" w:hAnsi="Times New Roman" w:cs="Times New Roman"/>
                <w:kern w:val="0"/>
                <w:szCs w:val="21"/>
              </w:rPr>
              <w:t>书写内容完整、正确，无错别字。提倡和鼓励使用规范汉字书写。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240" w:type="dxa"/>
            <w:vMerge w:val="continue"/>
            <w:vAlign w:val="center"/>
          </w:tcPr>
          <w:p>
            <w:pPr>
              <w:snapToGrid w:val="0"/>
              <w:jc w:val="center"/>
              <w:rPr>
                <w:rFonts w:ascii="Times New Roman" w:hAnsi="Times New Roman" w:eastAsia="仿宋_GB2312" w:cs="Times New Roman"/>
                <w:b/>
                <w:bCs/>
                <w:kern w:val="0"/>
                <w:szCs w:val="21"/>
              </w:rPr>
            </w:pPr>
          </w:p>
        </w:tc>
        <w:tc>
          <w:tcPr>
            <w:tcW w:w="1590" w:type="dxa"/>
            <w:vAlign w:val="center"/>
          </w:tcPr>
          <w:p>
            <w:pPr>
              <w:snapToGrid w:val="0"/>
              <w:jc w:val="center"/>
              <w:rPr>
                <w:rFonts w:ascii="Times New Roman" w:hAnsi="Times New Roman" w:cs="Times New Roman"/>
                <w:bCs/>
                <w:kern w:val="0"/>
                <w:szCs w:val="21"/>
              </w:rPr>
            </w:pPr>
            <w:r>
              <w:rPr>
                <w:rFonts w:ascii="Times New Roman" w:hAnsi="Times New Roman" w:cs="Times New Roman"/>
                <w:bCs/>
                <w:kern w:val="0"/>
                <w:szCs w:val="21"/>
              </w:rPr>
              <w:t>版面</w:t>
            </w:r>
          </w:p>
          <w:p>
            <w:pPr>
              <w:snapToGrid w:val="0"/>
              <w:jc w:val="center"/>
              <w:rPr>
                <w:rFonts w:ascii="Times New Roman" w:hAnsi="Times New Roman" w:cs="Times New Roman"/>
                <w:bCs/>
                <w:kern w:val="0"/>
                <w:szCs w:val="21"/>
              </w:rPr>
            </w:pPr>
            <w:r>
              <w:rPr>
                <w:rFonts w:ascii="Times New Roman" w:hAnsi="Times New Roman" w:cs="Times New Roman"/>
                <w:bCs/>
                <w:kern w:val="0"/>
                <w:szCs w:val="21"/>
              </w:rPr>
              <w:t>（10分）</w:t>
            </w:r>
          </w:p>
        </w:tc>
        <w:tc>
          <w:tcPr>
            <w:tcW w:w="10886" w:type="dxa"/>
            <w:vAlign w:val="center"/>
          </w:tcPr>
          <w:p>
            <w:pPr>
              <w:snapToGrid w:val="0"/>
              <w:rPr>
                <w:rFonts w:ascii="Times New Roman" w:hAnsi="Times New Roman" w:cs="Times New Roman"/>
                <w:kern w:val="0"/>
                <w:szCs w:val="21"/>
              </w:rPr>
            </w:pPr>
            <w:r>
              <w:rPr>
                <w:rFonts w:ascii="Times New Roman" w:hAnsi="Times New Roman" w:cs="Times New Roman"/>
                <w:kern w:val="0"/>
                <w:szCs w:val="21"/>
              </w:rPr>
              <w:t>版面整洁，布局合理。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240" w:type="dxa"/>
            <w:vAlign w:val="center"/>
          </w:tcPr>
          <w:p>
            <w:pPr>
              <w:snapToGrid w:val="0"/>
              <w:ind w:firstLine="105" w:firstLineChars="50"/>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艺术性</w:t>
            </w:r>
          </w:p>
          <w:p>
            <w:pPr>
              <w:snapToGrid w:val="0"/>
              <w:jc w:val="center"/>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（50分）</w:t>
            </w:r>
          </w:p>
        </w:tc>
        <w:tc>
          <w:tcPr>
            <w:tcW w:w="1590" w:type="dxa"/>
            <w:vAlign w:val="center"/>
          </w:tcPr>
          <w:p>
            <w:pPr>
              <w:snapToGrid w:val="0"/>
              <w:jc w:val="center"/>
              <w:rPr>
                <w:rFonts w:ascii="Times New Roman" w:hAnsi="Times New Roman" w:eastAsia="仿宋_GB2312" w:cs="Times New Roman"/>
                <w:b/>
                <w:bCs/>
                <w:kern w:val="0"/>
                <w:szCs w:val="21"/>
              </w:rPr>
            </w:pPr>
          </w:p>
        </w:tc>
        <w:tc>
          <w:tcPr>
            <w:tcW w:w="10886" w:type="dxa"/>
            <w:vAlign w:val="center"/>
          </w:tcPr>
          <w:p>
            <w:pPr>
              <w:snapToGrid w:val="0"/>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1．点画准确，用笔精熟。</w:t>
            </w:r>
          </w:p>
          <w:p>
            <w:pPr>
              <w:snapToGrid w:val="0"/>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2．线条劲健，行笔流畅。</w:t>
            </w:r>
          </w:p>
          <w:p>
            <w:pPr>
              <w:snapToGrid w:val="0"/>
              <w:rPr>
                <w:rFonts w:ascii="Times New Roman" w:hAnsi="Times New Roman" w:eastAsia="Microsoft YaHei ΢ȭхڢ  ڌ墠 ˎ̥" w:cs="Times New Roman"/>
                <w:kern w:val="0"/>
                <w:szCs w:val="21"/>
              </w:rPr>
            </w:pPr>
            <w:r>
              <w:rPr>
                <w:rFonts w:ascii="Times New Roman" w:hAnsi="Times New Roman" w:eastAsia="Microsoft YaHei ΢ȭхڢ  ڌ墠 ˎ̥" w:cs="Times New Roman"/>
                <w:kern w:val="0"/>
                <w:szCs w:val="21"/>
              </w:rPr>
              <w:t>3．疏密有致，节奏感强。</w:t>
            </w:r>
          </w:p>
          <w:p>
            <w:pPr>
              <w:snapToGrid w:val="0"/>
              <w:rPr>
                <w:rFonts w:ascii="Times New Roman" w:hAnsi="Times New Roman" w:eastAsia="仿宋_GB2312" w:cs="Times New Roman"/>
                <w:spacing w:val="-20"/>
                <w:kern w:val="0"/>
                <w:szCs w:val="21"/>
              </w:rPr>
            </w:pPr>
            <w:r>
              <w:rPr>
                <w:rFonts w:ascii="Times New Roman" w:hAnsi="Times New Roman" w:eastAsia="Microsoft YaHei ΢ȭхڢ  ڌ墠 ˎ̥" w:cs="Times New Roman"/>
                <w:kern w:val="0"/>
                <w:szCs w:val="21"/>
              </w:rPr>
              <w:t>4．形神兼备，风格一致。</w:t>
            </w:r>
          </w:p>
        </w:tc>
      </w:tr>
    </w:tbl>
    <w:p>
      <w:pPr>
        <w:pStyle w:val="2"/>
        <w:rPr>
          <w:rFonts w:hint="default" w:ascii="Times New Roman" w:hAnsi="Times New Roman" w:cs="Times New Roman"/>
        </w:rPr>
      </w:pPr>
      <w:r>
        <w:rPr>
          <w:rFonts w:hint="default" w:ascii="Times New Roman" w:hAnsi="Times New Roman" w:cs="Times New Roman"/>
        </w:rPr>
        <w:t xml:space="preserve">  </w:t>
      </w:r>
    </w:p>
    <w:p>
      <w:pPr>
        <w:rPr>
          <w:rFonts w:ascii="Times New Roman" w:hAnsi="Times New Roman" w:cs="Times New Roman"/>
        </w:rPr>
        <w:sectPr>
          <w:pgSz w:w="16838" w:h="11906" w:orient="landscape"/>
          <w:pgMar w:top="1797" w:right="1440" w:bottom="1797" w:left="1440" w:header="851" w:footer="1559" w:gutter="0"/>
          <w:cols w:space="425" w:num="1"/>
          <w:docGrid w:type="lines" w:linePitch="312" w:charSpace="0"/>
        </w:sectPr>
      </w:pPr>
    </w:p>
    <w:p>
      <w:pPr>
        <w:pStyle w:val="6"/>
        <w:spacing w:beforeAutospacing="0" w:afterAutospacing="0"/>
        <w:jc w:val="both"/>
        <w:rPr>
          <w:rFonts w:ascii="Times New Roman" w:hAnsi="Times New Roman" w:eastAsia="黑体"/>
          <w:bCs/>
          <w:sz w:val="32"/>
          <w:szCs w:val="32"/>
        </w:rPr>
      </w:pPr>
      <w:r>
        <w:rPr>
          <w:rFonts w:ascii="Times New Roman" w:hAnsi="Times New Roman" w:eastAsia="黑体"/>
          <w:bCs/>
          <w:sz w:val="32"/>
          <w:szCs w:val="32"/>
        </w:rPr>
        <w:t>附件3</w:t>
      </w:r>
    </w:p>
    <w:p>
      <w:pPr>
        <w:pStyle w:val="6"/>
        <w:spacing w:beforeAutospacing="0" w:afterAutospacing="0"/>
        <w:jc w:val="both"/>
        <w:rPr>
          <w:rFonts w:ascii="Times New Roman" w:hAnsi="Times New Roman" w:eastAsia="黑体"/>
          <w:bCs/>
          <w:sz w:val="32"/>
          <w:szCs w:val="32"/>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“诗教湖湘”诗词讲解微课视频作品</w:t>
      </w:r>
    </w:p>
    <w:p>
      <w:pPr>
        <w:spacing w:line="60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44"/>
          <w:szCs w:val="44"/>
        </w:rPr>
        <w:t>评选活动方案</w:t>
      </w:r>
    </w:p>
    <w:p>
      <w:pPr>
        <w:spacing w:line="600" w:lineRule="exact"/>
        <w:ind w:firstLine="622" w:firstLineChars="200"/>
        <w:jc w:val="left"/>
        <w:rPr>
          <w:rFonts w:ascii="Times New Roman" w:hAnsi="Times New Roman" w:eastAsia="仿宋_GB2312" w:cs="Times New Roman"/>
          <w:sz w:val="32"/>
          <w:szCs w:val="32"/>
        </w:rPr>
      </w:pPr>
    </w:p>
    <w:p>
      <w:pPr>
        <w:spacing w:line="600" w:lineRule="exact"/>
        <w:ind w:firstLine="622"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传承中华优秀传统文化，深入挖掘中华经典诗词中所蕴含的民族正气、爱国精神、道德情怀和艺术魅力；为贯彻落实习近平总书记在学校思想政治教育理论课教师座谈会上的重要讲话精神。实现“知识传授”和“价值引领”有机统一，特举办</w:t>
      </w:r>
      <w:r>
        <w:rPr>
          <w:rFonts w:ascii="Times New Roman" w:hAnsi="Times New Roman" w:eastAsia="仿宋_GB2312" w:cs="Times New Roman"/>
          <w:spacing w:val="-20"/>
          <w:sz w:val="32"/>
          <w:szCs w:val="32"/>
        </w:rPr>
        <w:t>“诗教湖湘”</w:t>
      </w:r>
      <w:r>
        <w:rPr>
          <w:rFonts w:ascii="Times New Roman" w:hAnsi="Times New Roman" w:eastAsia="仿宋_GB2312" w:cs="Times New Roman"/>
          <w:sz w:val="32"/>
          <w:szCs w:val="32"/>
        </w:rPr>
        <w:t>诗词讲解微课视频作品评选活动，并制定如下方案。</w:t>
      </w:r>
    </w:p>
    <w:p>
      <w:pPr>
        <w:ind w:firstLine="463" w:firstLineChars="149"/>
        <w:rPr>
          <w:rFonts w:ascii="Times New Roman" w:hAnsi="Times New Roman" w:eastAsia="黑体" w:cs="Times New Roman"/>
          <w:sz w:val="32"/>
          <w:szCs w:val="32"/>
        </w:rPr>
      </w:pPr>
      <w:r>
        <w:rPr>
          <w:rFonts w:ascii="Times New Roman" w:hAnsi="Times New Roman" w:eastAsia="黑体" w:cs="Times New Roman"/>
          <w:sz w:val="32"/>
          <w:szCs w:val="32"/>
        </w:rPr>
        <w:t>一、参赛对象与组别</w:t>
      </w:r>
    </w:p>
    <w:p>
      <w:pPr>
        <w:ind w:left="440" w:leftChars="219"/>
        <w:rPr>
          <w:rFonts w:ascii="Times New Roman" w:hAnsi="Times New Roman" w:eastAsia="仿宋_GB2312" w:cs="Times New Roman"/>
          <w:sz w:val="32"/>
          <w:szCs w:val="32"/>
        </w:rPr>
      </w:pPr>
      <w:r>
        <w:rPr>
          <w:rFonts w:ascii="Times New Roman" w:hAnsi="Times New Roman" w:eastAsia="仿宋_GB2312" w:cs="Times New Roman"/>
          <w:sz w:val="32"/>
          <w:szCs w:val="32"/>
        </w:rPr>
        <w:t>分小学教师、初中教师、高中教师3个组别。</w:t>
      </w:r>
    </w:p>
    <w:p>
      <w:pPr>
        <w:ind w:left="440" w:leftChars="219"/>
        <w:rPr>
          <w:rFonts w:ascii="Times New Roman" w:hAnsi="Times New Roman" w:eastAsia="黑体" w:cs="Times New Roman"/>
          <w:sz w:val="32"/>
          <w:szCs w:val="32"/>
        </w:rPr>
      </w:pPr>
      <w:r>
        <w:rPr>
          <w:rFonts w:ascii="Times New Roman" w:hAnsi="Times New Roman" w:eastAsia="黑体" w:cs="Times New Roman"/>
          <w:sz w:val="32"/>
          <w:szCs w:val="32"/>
        </w:rPr>
        <w:t>二、作品要求</w:t>
      </w:r>
    </w:p>
    <w:p>
      <w:pPr>
        <w:ind w:left="440" w:leftChars="219"/>
        <w:rPr>
          <w:rFonts w:ascii="Times New Roman" w:hAnsi="Times New Roman" w:eastAsia="楷体" w:cs="Times New Roman"/>
          <w:b/>
          <w:bCs/>
          <w:sz w:val="32"/>
          <w:szCs w:val="32"/>
        </w:rPr>
      </w:pPr>
      <w:r>
        <w:rPr>
          <w:rFonts w:ascii="Times New Roman" w:hAnsi="Times New Roman" w:eastAsia="楷体" w:cs="Times New Roman"/>
          <w:b/>
          <w:bCs/>
          <w:sz w:val="32"/>
          <w:szCs w:val="32"/>
        </w:rPr>
        <w:t>（一）内容与形式</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从中小学语文教材中选取诗词篇目，根据教学要求，设计和录制一节诗词类课堂教学创新课，录制个人教学视频微课。</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视频微课应包括教师诵读展示，课堂教学实景、学生学</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习和师生互动等画面内容，鼓励使用多媒体、信息化等现代技术手段，充分展示创新型课堂教学效果。</w:t>
      </w:r>
    </w:p>
    <w:p>
      <w:pPr>
        <w:ind w:firstLine="622" w:firstLineChars="200"/>
        <w:rPr>
          <w:rFonts w:ascii="Times New Roman" w:hAnsi="Times New Roman" w:eastAsia="楷体" w:cs="Times New Roman"/>
          <w:b/>
          <w:sz w:val="32"/>
          <w:szCs w:val="32"/>
        </w:rPr>
      </w:pPr>
      <w:r>
        <w:rPr>
          <w:rFonts w:ascii="Times New Roman" w:hAnsi="Times New Roman" w:eastAsia="楷体" w:cs="Times New Roman"/>
          <w:b/>
          <w:sz w:val="32"/>
          <w:szCs w:val="32"/>
        </w:rPr>
        <w:t>（二）作品格式</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参加比赛的选手将课堂教学微课视频、教学设计、讲课</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课件（资源以完全嵌入的方式进行插入，保存为1个文件）及其他相关文件一并发送至湖南省语言文字工作者协会邮箱。</w:t>
      </w:r>
    </w:p>
    <w:p>
      <w:pPr>
        <w:ind w:left="21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参赛视频时长为8-10分钟，格式为MP4，视频清晰度不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低于720P，要求图像、声音清晰，不抖动、无噪音，文件大小不超过500MB。视频须体现作品名称、参赛者单位、姓名等信息。</w:t>
      </w:r>
    </w:p>
    <w:p>
      <w:pPr>
        <w:ind w:left="440" w:leftChars="219"/>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、赛程安排</w:t>
      </w:r>
    </w:p>
    <w:p>
      <w:pPr>
        <w:ind w:left="440" w:leftChars="219"/>
        <w:rPr>
          <w:rFonts w:ascii="Times New Roman" w:hAnsi="Times New Roman" w:eastAsia="楷体" w:cs="Times New Roman"/>
          <w:b/>
          <w:sz w:val="32"/>
          <w:szCs w:val="32"/>
        </w:rPr>
      </w:pPr>
      <w:r>
        <w:rPr>
          <w:rFonts w:ascii="Times New Roman" w:hAnsi="Times New Roman" w:eastAsia="楷体" w:cs="Times New Roman"/>
          <w:b/>
          <w:sz w:val="32"/>
          <w:szCs w:val="32"/>
        </w:rPr>
        <w:t>（一）初赛：5月31日前</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市州语委办组织初赛。每个组别推荐5名教师，于5月31日前将《“诗教湖湘”诗词讲解微课视频作品评选活动汇总表》（见附件3-1）电子版发送至湖南省语言文字工作者协会邮箱，邮件标题格式为“单位+微课视频作品汇总表”；纸质版加盖公章后以传真或扫描报送。</w:t>
      </w:r>
    </w:p>
    <w:p>
      <w:pPr>
        <w:ind w:firstLine="622" w:firstLineChars="200"/>
        <w:rPr>
          <w:rFonts w:ascii="Times New Roman" w:hAnsi="Times New Roman" w:eastAsia="楷体" w:cs="Times New Roman"/>
          <w:b/>
          <w:sz w:val="32"/>
          <w:szCs w:val="32"/>
        </w:rPr>
      </w:pPr>
      <w:r>
        <w:rPr>
          <w:rFonts w:ascii="Times New Roman" w:hAnsi="Times New Roman" w:eastAsia="楷体" w:cs="Times New Roman"/>
          <w:b/>
          <w:sz w:val="32"/>
          <w:szCs w:val="32"/>
        </w:rPr>
        <w:t xml:space="preserve">（二）复赛：6月底  </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由活动组织单位组织专家对上报作品进行评选，6月底前公布各组获奖结果，并通知每组一等奖作品按照要求报名参加全国“迦陵杯·诗教中国”诗词讲解大赛复赛。</w:t>
      </w:r>
    </w:p>
    <w:p>
      <w:pPr>
        <w:ind w:firstLine="622" w:firstLineChars="200"/>
        <w:rPr>
          <w:rFonts w:ascii="Times New Roman" w:hAnsi="Times New Roman" w:eastAsia="黑体" w:cs="Times New Roman"/>
          <w:sz w:val="32"/>
          <w:szCs w:val="32"/>
        </w:rPr>
      </w:pPr>
      <w:r>
        <w:rPr>
          <w:rFonts w:ascii="Times New Roman" w:hAnsi="Times New Roman" w:eastAsia="黑体" w:cs="Times New Roman"/>
          <w:sz w:val="32"/>
          <w:szCs w:val="32"/>
        </w:rPr>
        <w:t>四、奖项设置</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每组设一等奖15个，二等奖20个，三等奖25个，优秀奖若干名。</w:t>
      </w:r>
    </w:p>
    <w:p>
      <w:pPr>
        <w:numPr>
          <w:ilvl w:val="0"/>
          <w:numId w:val="5"/>
        </w:numPr>
        <w:ind w:firstLine="622" w:firstLineChars="200"/>
        <w:rPr>
          <w:rFonts w:ascii="Times New Roman" w:hAnsi="Times New Roman" w:eastAsia="黑体" w:cs="Times New Roman"/>
          <w:sz w:val="32"/>
          <w:szCs w:val="32"/>
        </w:rPr>
      </w:pPr>
      <w:r>
        <w:rPr>
          <w:rFonts w:ascii="Times New Roman" w:hAnsi="Times New Roman" w:eastAsia="黑体" w:cs="Times New Roman"/>
          <w:sz w:val="32"/>
          <w:szCs w:val="32"/>
        </w:rPr>
        <w:t>联系方式</w:t>
      </w:r>
    </w:p>
    <w:p>
      <w:pPr>
        <w:pStyle w:val="2"/>
        <w:spacing w:line="600" w:lineRule="exact"/>
        <w:ind w:left="61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省语委办：焦瞳昊，电话：84150515；</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省语言文字工作者协会：段蓉，电话：84712065；</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电子邮箱：</w:t>
      </w:r>
      <w:r>
        <w:fldChar w:fldCharType="begin"/>
      </w:r>
      <w:r>
        <w:instrText xml:space="preserve"> HYPERLINK "mailto:hnyyxh2017@163.com" </w:instrText>
      </w:r>
      <w:r>
        <w:fldChar w:fldCharType="separate"/>
      </w:r>
      <w:r>
        <w:rPr>
          <w:rFonts w:ascii="Times New Roman" w:hAnsi="Times New Roman" w:eastAsia="仿宋_GB2312" w:cs="Times New Roman"/>
          <w:sz w:val="32"/>
          <w:szCs w:val="32"/>
        </w:rPr>
        <w:t>hnyyxh2017@163.com</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p>
    <w:p>
      <w:pPr>
        <w:ind w:firstLine="622" w:firstLineChars="200"/>
        <w:rPr>
          <w:rFonts w:ascii="Times New Roman" w:hAnsi="Times New Roman" w:eastAsia="仿宋_GB2312" w:cs="Times New Roman"/>
          <w:sz w:val="32"/>
          <w:szCs w:val="32"/>
        </w:rPr>
      </w:pPr>
    </w:p>
    <w:p>
      <w:pPr>
        <w:spacing w:line="600" w:lineRule="exact"/>
        <w:ind w:left="1544" w:leftChars="304" w:hanging="933" w:hangingChars="3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附件：3-1 “诗教湖湘”诗词讲解微课视频作品评选活动</w:t>
      </w:r>
    </w:p>
    <w:p>
      <w:pPr>
        <w:spacing w:line="600" w:lineRule="exact"/>
        <w:ind w:left="1214" w:leftChars="604" w:firstLine="1089" w:firstLineChars="350"/>
        <w:jc w:val="left"/>
        <w:rPr>
          <w:rFonts w:ascii="Times New Roman" w:hAnsi="Times New Roman" w:eastAsia="方正小标宋简体" w:cs="Times New Roman"/>
          <w:bCs/>
          <w:color w:val="000000"/>
          <w:sz w:val="44"/>
          <w:szCs w:val="44"/>
        </w:rPr>
      </w:pPr>
      <w:r>
        <w:rPr>
          <w:rFonts w:ascii="Times New Roman" w:hAnsi="Times New Roman" w:eastAsia="仿宋_GB2312" w:cs="Times New Roman"/>
          <w:sz w:val="32"/>
          <w:szCs w:val="32"/>
        </w:rPr>
        <w:t>汇总表</w:t>
      </w:r>
    </w:p>
    <w:p>
      <w:pPr>
        <w:ind w:firstLine="622" w:firstLineChars="200"/>
        <w:rPr>
          <w:rFonts w:ascii="Times New Roman" w:hAnsi="Times New Roman" w:cs="Times New Roman"/>
        </w:rPr>
        <w:sectPr>
          <w:pgSz w:w="11906" w:h="16838"/>
          <w:pgMar w:top="1440" w:right="1588" w:bottom="1440" w:left="1701" w:header="851" w:footer="1559" w:gutter="0"/>
          <w:cols w:space="425" w:num="1"/>
          <w:docGrid w:type="linesAndChars" w:linePitch="324" w:charSpace="-1968"/>
        </w:sectPr>
      </w:pPr>
      <w:r>
        <w:rPr>
          <w:rFonts w:ascii="Times New Roman" w:hAnsi="Times New Roman" w:eastAsia="仿宋_GB2312" w:cs="Times New Roman"/>
          <w:sz w:val="32"/>
          <w:szCs w:val="32"/>
        </w:rPr>
        <w:t xml:space="preserve"> </w:t>
      </w:r>
    </w:p>
    <w:p>
      <w:pPr>
        <w:ind w:left="300"/>
        <w:rPr>
          <w:rFonts w:ascii="Times New Roman" w:hAnsi="Times New Roman" w:eastAsia="黑体" w:cs="Times New Roman"/>
          <w:bCs/>
          <w:sz w:val="32"/>
          <w:szCs w:val="32"/>
        </w:rPr>
      </w:pPr>
      <w:r>
        <w:rPr>
          <w:rFonts w:ascii="Times New Roman" w:hAnsi="Times New Roman" w:eastAsia="黑体" w:cs="Times New Roman"/>
          <w:bCs/>
          <w:sz w:val="32"/>
          <w:szCs w:val="32"/>
        </w:rPr>
        <w:t>附件3-1</w:t>
      </w:r>
    </w:p>
    <w:p>
      <w:pPr>
        <w:rPr>
          <w:rFonts w:ascii="Times New Roman" w:hAnsi="Times New Roman" w:cs="Times New Roman"/>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“诗教湖湘”诗词讲解微课视频作品评选活动汇总表</w:t>
      </w:r>
    </w:p>
    <w:p>
      <w:pPr>
        <w:adjustRightInd w:val="0"/>
        <w:snapToGrid w:val="0"/>
        <w:spacing w:line="600" w:lineRule="exact"/>
        <w:ind w:firstLine="707" w:firstLineChars="221"/>
        <w:jc w:val="left"/>
        <w:rPr>
          <w:rFonts w:ascii="Times New Roman" w:hAnsi="Times New Roman" w:eastAsia="仿宋_GB2312" w:cs="Times New Roman"/>
          <w:bCs/>
          <w:color w:val="000000"/>
          <w:sz w:val="32"/>
          <w:szCs w:val="32"/>
        </w:rPr>
      </w:pPr>
    </w:p>
    <w:p>
      <w:pPr>
        <w:adjustRightInd w:val="0"/>
        <w:snapToGrid w:val="0"/>
        <w:ind w:firstLine="530" w:firstLineChars="221"/>
        <w:jc w:val="left"/>
        <w:rPr>
          <w:rFonts w:cs="Times New Roman" w:asciiTheme="minorEastAsia" w:hAnsiTheme="minorEastAsia"/>
          <w:bCs/>
          <w:color w:val="000000"/>
          <w:sz w:val="24"/>
        </w:rPr>
      </w:pPr>
      <w:r>
        <w:rPr>
          <w:rFonts w:cs="Times New Roman" w:asciiTheme="minorEastAsia" w:hAnsiTheme="minorEastAsia"/>
          <w:bCs/>
          <w:color w:val="000000"/>
          <w:sz w:val="24"/>
        </w:rPr>
        <w:t>选送单位（盖章）：                  联系人：          联系电话：</w:t>
      </w:r>
    </w:p>
    <w:tbl>
      <w:tblPr>
        <w:tblStyle w:val="8"/>
        <w:tblW w:w="129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680"/>
        <w:gridCol w:w="1110"/>
        <w:gridCol w:w="4412"/>
        <w:gridCol w:w="234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93"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序号</w:t>
            </w:r>
          </w:p>
        </w:tc>
        <w:tc>
          <w:tcPr>
            <w:tcW w:w="1680"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姓</w:t>
            </w:r>
            <w:r>
              <w:rPr>
                <w:rFonts w:hint="eastAsia" w:cs="Times New Roman" w:asciiTheme="minorEastAsia" w:hAnsiTheme="minorEastAsia"/>
                <w:bCs/>
                <w:color w:val="000000"/>
                <w:sz w:val="24"/>
              </w:rPr>
              <w:t>　</w:t>
            </w:r>
            <w:r>
              <w:rPr>
                <w:rFonts w:cs="Times New Roman" w:asciiTheme="minorEastAsia" w:hAnsiTheme="minorEastAsia"/>
                <w:bCs/>
                <w:color w:val="000000"/>
                <w:sz w:val="24"/>
              </w:rPr>
              <w:t>　名</w:t>
            </w:r>
          </w:p>
        </w:tc>
        <w:tc>
          <w:tcPr>
            <w:tcW w:w="1110"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性别</w:t>
            </w:r>
          </w:p>
        </w:tc>
        <w:tc>
          <w:tcPr>
            <w:tcW w:w="4412"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工作单位</w:t>
            </w:r>
          </w:p>
        </w:tc>
        <w:tc>
          <w:tcPr>
            <w:tcW w:w="2341"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作品名称</w:t>
            </w:r>
          </w:p>
        </w:tc>
        <w:tc>
          <w:tcPr>
            <w:tcW w:w="2341"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93"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1</w:t>
            </w:r>
          </w:p>
        </w:tc>
        <w:tc>
          <w:tcPr>
            <w:tcW w:w="1680" w:type="dxa"/>
            <w:vAlign w:val="center"/>
          </w:tcPr>
          <w:p>
            <w:pPr>
              <w:adjustRightInd w:val="0"/>
              <w:snapToGrid w:val="0"/>
              <w:jc w:val="center"/>
              <w:rPr>
                <w:rFonts w:cs="Times New Roman" w:asciiTheme="minorEastAsia" w:hAnsiTheme="minorEastAsia"/>
                <w:bCs/>
                <w:color w:val="000000"/>
                <w:sz w:val="24"/>
              </w:rPr>
            </w:pPr>
          </w:p>
        </w:tc>
        <w:tc>
          <w:tcPr>
            <w:tcW w:w="1110" w:type="dxa"/>
            <w:vAlign w:val="center"/>
          </w:tcPr>
          <w:p>
            <w:pPr>
              <w:adjustRightInd w:val="0"/>
              <w:snapToGrid w:val="0"/>
              <w:jc w:val="center"/>
              <w:rPr>
                <w:rFonts w:cs="Times New Roman" w:asciiTheme="minorEastAsia" w:hAnsiTheme="minorEastAsia"/>
                <w:bCs/>
                <w:color w:val="000000"/>
                <w:sz w:val="24"/>
              </w:rPr>
            </w:pPr>
          </w:p>
        </w:tc>
        <w:tc>
          <w:tcPr>
            <w:tcW w:w="4412"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93"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2</w:t>
            </w:r>
          </w:p>
        </w:tc>
        <w:tc>
          <w:tcPr>
            <w:tcW w:w="1680" w:type="dxa"/>
            <w:vAlign w:val="center"/>
          </w:tcPr>
          <w:p>
            <w:pPr>
              <w:adjustRightInd w:val="0"/>
              <w:snapToGrid w:val="0"/>
              <w:jc w:val="center"/>
              <w:rPr>
                <w:rFonts w:cs="Times New Roman" w:asciiTheme="minorEastAsia" w:hAnsiTheme="minorEastAsia"/>
                <w:bCs/>
                <w:color w:val="000000"/>
                <w:sz w:val="24"/>
              </w:rPr>
            </w:pPr>
          </w:p>
        </w:tc>
        <w:tc>
          <w:tcPr>
            <w:tcW w:w="1110" w:type="dxa"/>
            <w:vAlign w:val="center"/>
          </w:tcPr>
          <w:p>
            <w:pPr>
              <w:adjustRightInd w:val="0"/>
              <w:snapToGrid w:val="0"/>
              <w:jc w:val="center"/>
              <w:rPr>
                <w:rFonts w:cs="Times New Roman" w:asciiTheme="minorEastAsia" w:hAnsiTheme="minorEastAsia"/>
                <w:bCs/>
                <w:color w:val="000000"/>
                <w:sz w:val="24"/>
              </w:rPr>
            </w:pPr>
          </w:p>
        </w:tc>
        <w:tc>
          <w:tcPr>
            <w:tcW w:w="4412"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93"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3</w:t>
            </w:r>
          </w:p>
        </w:tc>
        <w:tc>
          <w:tcPr>
            <w:tcW w:w="1680" w:type="dxa"/>
            <w:vAlign w:val="center"/>
          </w:tcPr>
          <w:p>
            <w:pPr>
              <w:adjustRightInd w:val="0"/>
              <w:snapToGrid w:val="0"/>
              <w:jc w:val="center"/>
              <w:rPr>
                <w:rFonts w:cs="Times New Roman" w:asciiTheme="minorEastAsia" w:hAnsiTheme="minorEastAsia"/>
                <w:bCs/>
                <w:color w:val="000000"/>
                <w:sz w:val="24"/>
              </w:rPr>
            </w:pPr>
          </w:p>
        </w:tc>
        <w:tc>
          <w:tcPr>
            <w:tcW w:w="1110" w:type="dxa"/>
            <w:vAlign w:val="center"/>
          </w:tcPr>
          <w:p>
            <w:pPr>
              <w:adjustRightInd w:val="0"/>
              <w:snapToGrid w:val="0"/>
              <w:jc w:val="center"/>
              <w:rPr>
                <w:rFonts w:cs="Times New Roman" w:asciiTheme="minorEastAsia" w:hAnsiTheme="minorEastAsia"/>
                <w:bCs/>
                <w:color w:val="000000"/>
                <w:sz w:val="24"/>
              </w:rPr>
            </w:pPr>
          </w:p>
        </w:tc>
        <w:tc>
          <w:tcPr>
            <w:tcW w:w="4412"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93"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4</w:t>
            </w:r>
          </w:p>
        </w:tc>
        <w:tc>
          <w:tcPr>
            <w:tcW w:w="1680" w:type="dxa"/>
            <w:vAlign w:val="center"/>
          </w:tcPr>
          <w:p>
            <w:pPr>
              <w:adjustRightInd w:val="0"/>
              <w:snapToGrid w:val="0"/>
              <w:jc w:val="center"/>
              <w:rPr>
                <w:rFonts w:cs="Times New Roman" w:asciiTheme="minorEastAsia" w:hAnsiTheme="minorEastAsia"/>
                <w:bCs/>
                <w:color w:val="000000"/>
                <w:sz w:val="24"/>
              </w:rPr>
            </w:pPr>
          </w:p>
        </w:tc>
        <w:tc>
          <w:tcPr>
            <w:tcW w:w="1110" w:type="dxa"/>
            <w:vAlign w:val="center"/>
          </w:tcPr>
          <w:p>
            <w:pPr>
              <w:adjustRightInd w:val="0"/>
              <w:snapToGrid w:val="0"/>
              <w:jc w:val="center"/>
              <w:rPr>
                <w:rFonts w:cs="Times New Roman" w:asciiTheme="minorEastAsia" w:hAnsiTheme="minorEastAsia"/>
                <w:bCs/>
                <w:color w:val="000000"/>
                <w:sz w:val="24"/>
              </w:rPr>
            </w:pPr>
          </w:p>
        </w:tc>
        <w:tc>
          <w:tcPr>
            <w:tcW w:w="4412"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093"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w:t>
            </w:r>
          </w:p>
        </w:tc>
        <w:tc>
          <w:tcPr>
            <w:tcW w:w="1680" w:type="dxa"/>
            <w:vAlign w:val="center"/>
          </w:tcPr>
          <w:p>
            <w:pPr>
              <w:adjustRightInd w:val="0"/>
              <w:snapToGrid w:val="0"/>
              <w:jc w:val="center"/>
              <w:rPr>
                <w:rFonts w:cs="Times New Roman" w:asciiTheme="minorEastAsia" w:hAnsiTheme="minorEastAsia"/>
                <w:bCs/>
                <w:color w:val="000000"/>
                <w:sz w:val="24"/>
              </w:rPr>
            </w:pPr>
          </w:p>
        </w:tc>
        <w:tc>
          <w:tcPr>
            <w:tcW w:w="1110" w:type="dxa"/>
            <w:vAlign w:val="center"/>
          </w:tcPr>
          <w:p>
            <w:pPr>
              <w:adjustRightInd w:val="0"/>
              <w:snapToGrid w:val="0"/>
              <w:jc w:val="center"/>
              <w:rPr>
                <w:rFonts w:cs="Times New Roman" w:asciiTheme="minorEastAsia" w:hAnsiTheme="minorEastAsia"/>
                <w:bCs/>
                <w:color w:val="000000"/>
                <w:sz w:val="24"/>
              </w:rPr>
            </w:pPr>
          </w:p>
        </w:tc>
        <w:tc>
          <w:tcPr>
            <w:tcW w:w="4412"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c>
          <w:tcPr>
            <w:tcW w:w="2341" w:type="dxa"/>
            <w:vAlign w:val="center"/>
          </w:tcPr>
          <w:p>
            <w:pPr>
              <w:adjustRightInd w:val="0"/>
              <w:snapToGrid w:val="0"/>
              <w:jc w:val="center"/>
              <w:rPr>
                <w:rFonts w:cs="Times New Roman" w:asciiTheme="minorEastAsia" w:hAnsiTheme="minorEastAsia"/>
                <w:bCs/>
                <w:color w:val="000000"/>
                <w:sz w:val="24"/>
              </w:rPr>
            </w:pPr>
          </w:p>
        </w:tc>
      </w:tr>
    </w:tbl>
    <w:p>
      <w:pPr>
        <w:pStyle w:val="2"/>
        <w:rPr>
          <w:rFonts w:hint="default" w:ascii="Times New Roman" w:hAnsi="Times New Roman" w:cs="Times New Roman"/>
        </w:rPr>
      </w:pPr>
    </w:p>
    <w:p>
      <w:pPr>
        <w:pStyle w:val="2"/>
        <w:rPr>
          <w:rFonts w:hint="default" w:ascii="Times New Roman" w:hAnsi="Times New Roman" w:cs="Times New Roman"/>
        </w:rPr>
        <w:sectPr>
          <w:pgSz w:w="16838" w:h="11906" w:orient="landscape"/>
          <w:pgMar w:top="1797" w:right="1440" w:bottom="1797" w:left="1440" w:header="851" w:footer="1559" w:gutter="0"/>
          <w:cols w:space="425" w:num="1"/>
          <w:docGrid w:type="lines" w:linePitch="312" w:charSpace="0"/>
        </w:sectPr>
      </w:pPr>
    </w:p>
    <w:p>
      <w:pPr>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附件4</w:t>
      </w:r>
    </w:p>
    <w:p>
      <w:pPr>
        <w:pStyle w:val="2"/>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“我和我的祖国”演讲比赛方案</w:t>
      </w:r>
    </w:p>
    <w:p>
      <w:pPr>
        <w:ind w:firstLine="467" w:firstLineChars="150"/>
        <w:rPr>
          <w:rFonts w:ascii="Times New Roman" w:hAnsi="Times New Roman" w:eastAsia="仿宋_GB2312" w:cs="Times New Roman"/>
          <w:sz w:val="32"/>
          <w:szCs w:val="32"/>
        </w:rPr>
      </w:pPr>
    </w:p>
    <w:p>
      <w:pPr>
        <w:ind w:firstLine="467"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为纪念新中国成立70周年，用语言生动描绘新中国成立以来党和国家取得的辉煌成就，精彩呈现党和国家新时代迈步新征程的新气象和新精神，特举办“我和我的祖国”演讲比赛，并制定如下方案。</w:t>
      </w:r>
    </w:p>
    <w:p>
      <w:pPr>
        <w:ind w:firstLine="467" w:firstLineChars="150"/>
        <w:rPr>
          <w:rFonts w:ascii="Times New Roman" w:hAnsi="Times New Roman" w:eastAsia="黑体" w:cs="Times New Roman"/>
          <w:sz w:val="32"/>
          <w:szCs w:val="32"/>
        </w:rPr>
      </w:pPr>
      <w:r>
        <w:rPr>
          <w:rFonts w:ascii="Times New Roman" w:hAnsi="Times New Roman" w:eastAsia="黑体" w:cs="Times New Roman"/>
          <w:sz w:val="32"/>
          <w:szCs w:val="32"/>
        </w:rPr>
        <w:t>一、参赛对象</w:t>
      </w:r>
    </w:p>
    <w:p>
      <w:pPr>
        <w:ind w:left="287" w:leftChars="143" w:firstLine="156" w:firstLineChars="50"/>
        <w:rPr>
          <w:rFonts w:ascii="Times New Roman" w:hAnsi="Times New Roman" w:eastAsia="仿宋_GB2312" w:cs="Times New Roman"/>
          <w:sz w:val="32"/>
          <w:szCs w:val="32"/>
        </w:rPr>
      </w:pPr>
      <w:r>
        <w:rPr>
          <w:rFonts w:ascii="Times New Roman" w:hAnsi="Times New Roman" w:eastAsia="仿宋_GB2312" w:cs="Times New Roman"/>
          <w:sz w:val="32"/>
          <w:szCs w:val="32"/>
        </w:rPr>
        <w:t>全省国家级、省级普通话水平测试员。</w:t>
      </w:r>
    </w:p>
    <w:p>
      <w:pPr>
        <w:ind w:firstLine="467" w:firstLineChars="150"/>
        <w:rPr>
          <w:rFonts w:ascii="Times New Roman" w:hAnsi="Times New Roman" w:eastAsia="黑体" w:cs="Times New Roman"/>
          <w:sz w:val="32"/>
          <w:szCs w:val="32"/>
        </w:rPr>
      </w:pPr>
      <w:r>
        <w:rPr>
          <w:rFonts w:ascii="Times New Roman" w:hAnsi="Times New Roman" w:eastAsia="黑体" w:cs="Times New Roman"/>
          <w:sz w:val="32"/>
          <w:szCs w:val="32"/>
        </w:rPr>
        <w:t>二、作品要求</w:t>
      </w:r>
    </w:p>
    <w:p>
      <w:pPr>
        <w:ind w:left="201" w:leftChars="100" w:firstLine="152" w:firstLineChars="49"/>
        <w:rPr>
          <w:rFonts w:ascii="Times New Roman" w:hAnsi="Times New Roman" w:eastAsia="楷体" w:cs="Times New Roman"/>
          <w:b/>
          <w:sz w:val="32"/>
          <w:szCs w:val="32"/>
        </w:rPr>
      </w:pPr>
      <w:r>
        <w:rPr>
          <w:rFonts w:ascii="Times New Roman" w:hAnsi="Times New Roman" w:eastAsia="楷体" w:cs="Times New Roman"/>
          <w:b/>
          <w:sz w:val="32"/>
          <w:szCs w:val="32"/>
        </w:rPr>
        <w:t>（一）内容要求</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以习近平新时代社会主义思想为指导，以庆祝“新中国成立70周年”为主旋律，内容积极向上，体现时代精神。讲稿材料真实、典型、新颖、生动具体，结构严谨，构思巧妙，引人入胜。</w:t>
      </w:r>
    </w:p>
    <w:p>
      <w:pPr>
        <w:ind w:left="201" w:leftChars="100" w:firstLine="152" w:firstLineChars="49"/>
        <w:rPr>
          <w:rFonts w:ascii="Times New Roman" w:hAnsi="Times New Roman" w:eastAsia="楷体" w:cs="Times New Roman"/>
          <w:b/>
          <w:sz w:val="32"/>
          <w:szCs w:val="32"/>
        </w:rPr>
      </w:pPr>
      <w:r>
        <w:rPr>
          <w:rFonts w:ascii="Times New Roman" w:hAnsi="Times New Roman" w:eastAsia="楷体" w:cs="Times New Roman"/>
          <w:b/>
          <w:sz w:val="32"/>
          <w:szCs w:val="32"/>
        </w:rPr>
        <w:t>（二）形式要求</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以“我和我的祖国”为主题自拟演讲稿，演讲时间控制在8分钟以内，演讲时要求脱稿且必须使用普通话，演讲可配乐，音乐由选手自行准备。</w:t>
      </w:r>
    </w:p>
    <w:p>
      <w:pPr>
        <w:ind w:firstLine="467" w:firstLineChars="150"/>
        <w:rPr>
          <w:rFonts w:ascii="Times New Roman" w:hAnsi="Times New Roman" w:eastAsia="黑体" w:cs="Times New Roman"/>
          <w:sz w:val="32"/>
          <w:szCs w:val="32"/>
        </w:rPr>
      </w:pPr>
      <w:r>
        <w:rPr>
          <w:rFonts w:ascii="Times New Roman" w:hAnsi="Times New Roman" w:eastAsia="黑体" w:cs="Times New Roman"/>
          <w:sz w:val="32"/>
          <w:szCs w:val="32"/>
        </w:rPr>
        <w:t>四、赛程安排</w:t>
      </w:r>
    </w:p>
    <w:p>
      <w:pPr>
        <w:ind w:left="201" w:leftChars="100" w:firstLine="152" w:firstLineChars="49"/>
        <w:rPr>
          <w:rFonts w:ascii="Times New Roman" w:hAnsi="Times New Roman" w:eastAsia="楷体" w:cs="Times New Roman"/>
          <w:b/>
          <w:sz w:val="32"/>
          <w:szCs w:val="32"/>
        </w:rPr>
      </w:pPr>
      <w:r>
        <w:rPr>
          <w:rFonts w:ascii="Times New Roman" w:hAnsi="Times New Roman" w:eastAsia="楷体" w:cs="Times New Roman"/>
          <w:b/>
          <w:sz w:val="32"/>
          <w:szCs w:val="32"/>
        </w:rPr>
        <w:t>（一）初赛：9月25日前</w:t>
      </w:r>
    </w:p>
    <w:p>
      <w:pPr>
        <w:ind w:firstLine="395" w:firstLineChars="127"/>
        <w:rPr>
          <w:rFonts w:ascii="Times New Roman" w:hAnsi="Times New Roman" w:eastAsia="仿宋_GB2312" w:cs="Times New Roman"/>
          <w:sz w:val="32"/>
          <w:szCs w:val="32"/>
        </w:rPr>
      </w:pPr>
      <w:r>
        <w:rPr>
          <w:rFonts w:ascii="Times New Roman" w:hAnsi="Times New Roman" w:eastAsia="仿宋_GB2312" w:cs="Times New Roman"/>
          <w:sz w:val="32"/>
          <w:szCs w:val="32"/>
        </w:rPr>
        <w:t>各市州、高校组织初赛。各市州推荐3名测试员、各高校推荐1名测试员参加省级复赛，于9月25日前将《“我和我的祖国”演讲比赛汇总表》（见附件4-1）和演讲稿电子版发送至湖南省语言文字工作者协会邮箱，邮件标题格式为“单位+演讲大赛汇总表”， 纸质版加盖公章后以传真或扫描报送。</w:t>
      </w:r>
    </w:p>
    <w:p>
      <w:pPr>
        <w:numPr>
          <w:ilvl w:val="0"/>
          <w:numId w:val="6"/>
        </w:numPr>
        <w:ind w:left="201" w:leftChars="100" w:firstLine="152" w:firstLineChars="49"/>
        <w:rPr>
          <w:rFonts w:ascii="Times New Roman" w:hAnsi="Times New Roman" w:eastAsia="楷体" w:cs="Times New Roman"/>
          <w:b/>
          <w:sz w:val="32"/>
          <w:szCs w:val="32"/>
        </w:rPr>
      </w:pPr>
      <w:r>
        <w:rPr>
          <w:rFonts w:ascii="Times New Roman" w:hAnsi="Times New Roman" w:eastAsia="楷体" w:cs="Times New Roman"/>
          <w:b/>
          <w:sz w:val="32"/>
          <w:szCs w:val="32"/>
        </w:rPr>
        <w:t>复赛、决赛及颁奖：10月中下旬</w:t>
      </w:r>
    </w:p>
    <w:p>
      <w:pPr>
        <w:pStyle w:val="2"/>
        <w:spacing w:line="560" w:lineRule="exact"/>
        <w:ind w:firstLine="622"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1.由赛事组织单位组织报名的测试员集中参加复赛，具体安排另行通知。</w:t>
      </w:r>
    </w:p>
    <w:p>
      <w:pPr>
        <w:ind w:firstLine="622"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2.对参赛选手随机分为20人一组，由专家按照评分标准现场打分。根据得分高低，每组选取前5名进入决赛。</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3.决赛现场评选出特等奖、一等奖、二等奖、三等奖并举行颁奖典礼。</w:t>
      </w:r>
    </w:p>
    <w:p>
      <w:pPr>
        <w:ind w:firstLine="467" w:firstLineChars="150"/>
        <w:rPr>
          <w:rFonts w:ascii="Times New Roman" w:hAnsi="Times New Roman" w:eastAsia="黑体" w:cs="Times New Roman"/>
          <w:sz w:val="32"/>
          <w:szCs w:val="32"/>
        </w:rPr>
      </w:pPr>
      <w:r>
        <w:rPr>
          <w:rFonts w:ascii="Times New Roman" w:hAnsi="Times New Roman" w:eastAsia="黑体" w:cs="Times New Roman"/>
          <w:sz w:val="32"/>
          <w:szCs w:val="32"/>
        </w:rPr>
        <w:t>五、奖项设置</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比赛设特等奖3名，一等奖5名，二等奖12名，三等奖若干名。</w:t>
      </w:r>
    </w:p>
    <w:p>
      <w:pPr>
        <w:ind w:firstLine="467" w:firstLineChars="150"/>
        <w:rPr>
          <w:rFonts w:ascii="Times New Roman" w:hAnsi="Times New Roman" w:eastAsia="黑体" w:cs="Times New Roman"/>
          <w:sz w:val="32"/>
          <w:szCs w:val="32"/>
        </w:rPr>
      </w:pPr>
      <w:r>
        <w:rPr>
          <w:rFonts w:ascii="Times New Roman" w:hAnsi="Times New Roman" w:eastAsia="黑体" w:cs="Times New Roman"/>
          <w:sz w:val="32"/>
          <w:szCs w:val="32"/>
        </w:rPr>
        <w:t>六、联系方式</w:t>
      </w:r>
    </w:p>
    <w:p>
      <w:pPr>
        <w:pStyle w:val="2"/>
        <w:spacing w:line="600" w:lineRule="exact"/>
        <w:ind w:left="61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省语委办：焦瞳昊，电话：84150515；</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省语言文字工作者协会：段蓉，电话：84712065；</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电子邮箱：</w:t>
      </w:r>
      <w:r>
        <w:fldChar w:fldCharType="begin"/>
      </w:r>
      <w:r>
        <w:instrText xml:space="preserve"> HYPERLINK "mailto:hnyyxh2017@163.com" </w:instrText>
      </w:r>
      <w:r>
        <w:fldChar w:fldCharType="separate"/>
      </w:r>
      <w:r>
        <w:rPr>
          <w:rFonts w:ascii="Times New Roman" w:hAnsi="Times New Roman" w:eastAsia="仿宋_GB2312" w:cs="Times New Roman"/>
          <w:sz w:val="32"/>
          <w:szCs w:val="32"/>
        </w:rPr>
        <w:t>hnyyxh2017@163.com</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p>
    <w:p>
      <w:pPr>
        <w:ind w:firstLine="62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附件：4-1  “我和我的祖国”演讲比赛汇表</w:t>
      </w:r>
    </w:p>
    <w:p>
      <w:pPr>
        <w:ind w:left="305" w:leftChars="152" w:firstLine="1256" w:firstLineChars="404"/>
        <w:rPr>
          <w:rFonts w:ascii="Times New Roman" w:hAnsi="Times New Roman" w:eastAsia="仿宋_GB2312" w:cs="Times New Roman"/>
          <w:sz w:val="32"/>
          <w:szCs w:val="32"/>
        </w:rPr>
        <w:sectPr>
          <w:pgSz w:w="11906" w:h="16838"/>
          <w:pgMar w:top="1440" w:right="1588" w:bottom="1440" w:left="1701" w:header="851" w:footer="1559" w:gutter="0"/>
          <w:cols w:space="425" w:num="1"/>
          <w:docGrid w:type="linesAndChars" w:linePitch="324" w:charSpace="-1968"/>
        </w:sectPr>
      </w:pPr>
      <w:r>
        <w:rPr>
          <w:rFonts w:ascii="Times New Roman" w:hAnsi="Times New Roman" w:eastAsia="仿宋_GB2312" w:cs="Times New Roman"/>
          <w:sz w:val="32"/>
          <w:szCs w:val="32"/>
        </w:rPr>
        <w:t xml:space="preserve">4-2  “我和我的祖国”演讲比赛评分标准         </w:t>
      </w:r>
    </w:p>
    <w:p>
      <w:pPr>
        <w:ind w:left="2" w:leftChars="-7" w:hanging="16" w:hangingChars="5"/>
        <w:rPr>
          <w:rFonts w:ascii="Times New Roman" w:hAnsi="Times New Roman" w:eastAsia="黑体" w:cs="Times New Roman"/>
          <w:bCs/>
          <w:sz w:val="32"/>
          <w:szCs w:val="32"/>
        </w:rPr>
      </w:pPr>
      <w:r>
        <w:rPr>
          <w:rFonts w:ascii="Times New Roman" w:hAnsi="Times New Roman" w:eastAsia="黑体" w:cs="Times New Roman"/>
          <w:bCs/>
          <w:sz w:val="32"/>
          <w:szCs w:val="32"/>
        </w:rPr>
        <w:t>附件4-1</w:t>
      </w:r>
    </w:p>
    <w:p>
      <w:pPr>
        <w:rPr>
          <w:rFonts w:ascii="Times New Roman" w:hAnsi="Times New Roman" w:cs="Times New Roman"/>
        </w:rPr>
      </w:pPr>
    </w:p>
    <w:p>
      <w:pPr>
        <w:spacing w:line="600" w:lineRule="exact"/>
        <w:jc w:val="center"/>
        <w:rPr>
          <w:rFonts w:ascii="Times New Roman" w:hAnsi="Times New Roman" w:eastAsia="方正小标宋简体" w:cs="Times New Roman"/>
          <w:bCs/>
          <w:color w:val="000000"/>
          <w:sz w:val="44"/>
          <w:szCs w:val="44"/>
        </w:rPr>
      </w:pPr>
      <w:r>
        <w:rPr>
          <w:rStyle w:val="10"/>
          <w:rFonts w:ascii="Times New Roman" w:hAnsi="Times New Roman" w:eastAsia="方正小标宋简体" w:cs="Times New Roman"/>
          <w:b w:val="0"/>
          <w:sz w:val="44"/>
          <w:szCs w:val="44"/>
        </w:rPr>
        <w:t>“我和我的祖国”演讲比赛汇总表</w:t>
      </w:r>
    </w:p>
    <w:p>
      <w:pPr>
        <w:adjustRightInd w:val="0"/>
        <w:snapToGrid w:val="0"/>
        <w:spacing w:line="600" w:lineRule="exact"/>
        <w:ind w:firstLine="960" w:firstLineChars="300"/>
        <w:jc w:val="left"/>
        <w:rPr>
          <w:rFonts w:ascii="Times New Roman" w:hAnsi="Times New Roman" w:eastAsia="仿宋_GB2312" w:cs="Times New Roman"/>
          <w:bCs/>
          <w:color w:val="000000"/>
          <w:sz w:val="32"/>
          <w:szCs w:val="32"/>
        </w:rPr>
      </w:pPr>
    </w:p>
    <w:p>
      <w:pPr>
        <w:adjustRightInd w:val="0"/>
        <w:snapToGrid w:val="0"/>
        <w:ind w:firstLine="720" w:firstLineChars="300"/>
        <w:jc w:val="left"/>
        <w:rPr>
          <w:rFonts w:cs="Times New Roman" w:asciiTheme="minorEastAsia" w:hAnsiTheme="minorEastAsia"/>
          <w:bCs/>
          <w:color w:val="000000"/>
          <w:sz w:val="24"/>
        </w:rPr>
      </w:pPr>
      <w:r>
        <w:rPr>
          <w:rFonts w:cs="Times New Roman" w:asciiTheme="minorEastAsia" w:hAnsiTheme="minorEastAsia"/>
          <w:bCs/>
          <w:color w:val="000000"/>
          <w:sz w:val="24"/>
        </w:rPr>
        <w:t>选送单位（盖章）：              联系人：           　联系电话：</w:t>
      </w:r>
    </w:p>
    <w:p>
      <w:pPr>
        <w:pStyle w:val="2"/>
        <w:rPr>
          <w:rFonts w:hint="default" w:cs="Times New Roman" w:asciiTheme="minorEastAsia" w:hAnsiTheme="minorEastAsia"/>
          <w:sz w:val="24"/>
        </w:rPr>
      </w:pPr>
    </w:p>
    <w:tbl>
      <w:tblPr>
        <w:tblStyle w:val="8"/>
        <w:tblW w:w="13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200"/>
        <w:gridCol w:w="862"/>
        <w:gridCol w:w="3121"/>
        <w:gridCol w:w="3671"/>
        <w:gridCol w:w="1668"/>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序号</w:t>
            </w:r>
          </w:p>
        </w:tc>
        <w:tc>
          <w:tcPr>
            <w:tcW w:w="1200"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姓</w:t>
            </w:r>
            <w:r>
              <w:rPr>
                <w:rFonts w:hint="eastAsia" w:cs="Times New Roman" w:asciiTheme="minorEastAsia" w:hAnsiTheme="minorEastAsia"/>
                <w:bCs/>
                <w:color w:val="000000"/>
                <w:sz w:val="24"/>
              </w:rPr>
              <w:t>　</w:t>
            </w:r>
            <w:r>
              <w:rPr>
                <w:rFonts w:cs="Times New Roman" w:asciiTheme="minorEastAsia" w:hAnsiTheme="minorEastAsia"/>
                <w:bCs/>
                <w:color w:val="000000"/>
                <w:sz w:val="24"/>
              </w:rPr>
              <w:t>名</w:t>
            </w:r>
          </w:p>
        </w:tc>
        <w:tc>
          <w:tcPr>
            <w:tcW w:w="862"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性别</w:t>
            </w:r>
          </w:p>
        </w:tc>
        <w:tc>
          <w:tcPr>
            <w:tcW w:w="3121"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工作单位</w:t>
            </w:r>
          </w:p>
        </w:tc>
        <w:tc>
          <w:tcPr>
            <w:tcW w:w="3671"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演讲作品标题</w:t>
            </w:r>
          </w:p>
        </w:tc>
        <w:tc>
          <w:tcPr>
            <w:tcW w:w="1668"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联系电话</w:t>
            </w:r>
          </w:p>
        </w:tc>
        <w:tc>
          <w:tcPr>
            <w:tcW w:w="2048"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1</w:t>
            </w:r>
          </w:p>
        </w:tc>
        <w:tc>
          <w:tcPr>
            <w:tcW w:w="1200" w:type="dxa"/>
            <w:vAlign w:val="center"/>
          </w:tcPr>
          <w:p>
            <w:pPr>
              <w:adjustRightInd w:val="0"/>
              <w:snapToGrid w:val="0"/>
              <w:jc w:val="center"/>
              <w:rPr>
                <w:rFonts w:cs="Times New Roman" w:asciiTheme="minorEastAsia" w:hAnsiTheme="minorEastAsia"/>
                <w:bCs/>
                <w:color w:val="000000"/>
                <w:sz w:val="24"/>
              </w:rPr>
            </w:pPr>
          </w:p>
        </w:tc>
        <w:tc>
          <w:tcPr>
            <w:tcW w:w="862" w:type="dxa"/>
            <w:vAlign w:val="center"/>
          </w:tcPr>
          <w:p>
            <w:pPr>
              <w:adjustRightInd w:val="0"/>
              <w:snapToGrid w:val="0"/>
              <w:jc w:val="center"/>
              <w:rPr>
                <w:rFonts w:cs="Times New Roman" w:asciiTheme="minorEastAsia" w:hAnsiTheme="minorEastAsia"/>
                <w:bCs/>
                <w:color w:val="000000"/>
                <w:sz w:val="24"/>
              </w:rPr>
            </w:pPr>
          </w:p>
        </w:tc>
        <w:tc>
          <w:tcPr>
            <w:tcW w:w="3121" w:type="dxa"/>
            <w:vAlign w:val="center"/>
          </w:tcPr>
          <w:p>
            <w:pPr>
              <w:adjustRightInd w:val="0"/>
              <w:snapToGrid w:val="0"/>
              <w:jc w:val="center"/>
              <w:rPr>
                <w:rFonts w:cs="Times New Roman" w:asciiTheme="minorEastAsia" w:hAnsiTheme="minorEastAsia"/>
                <w:bCs/>
                <w:color w:val="000000"/>
                <w:sz w:val="24"/>
              </w:rPr>
            </w:pPr>
          </w:p>
        </w:tc>
        <w:tc>
          <w:tcPr>
            <w:tcW w:w="3671" w:type="dxa"/>
            <w:vAlign w:val="center"/>
          </w:tcPr>
          <w:p>
            <w:pPr>
              <w:adjustRightInd w:val="0"/>
              <w:snapToGrid w:val="0"/>
              <w:jc w:val="center"/>
              <w:rPr>
                <w:rFonts w:cs="Times New Roman" w:asciiTheme="minorEastAsia" w:hAnsiTheme="minorEastAsia"/>
                <w:bCs/>
                <w:color w:val="000000"/>
                <w:sz w:val="24"/>
              </w:rPr>
            </w:pPr>
          </w:p>
        </w:tc>
        <w:tc>
          <w:tcPr>
            <w:tcW w:w="1668" w:type="dxa"/>
            <w:vAlign w:val="center"/>
          </w:tcPr>
          <w:p>
            <w:pPr>
              <w:adjustRightInd w:val="0"/>
              <w:snapToGrid w:val="0"/>
              <w:jc w:val="center"/>
              <w:rPr>
                <w:rFonts w:cs="Times New Roman" w:asciiTheme="minorEastAsia" w:hAnsiTheme="minorEastAsia"/>
                <w:bCs/>
                <w:color w:val="000000"/>
                <w:sz w:val="24"/>
              </w:rPr>
            </w:pPr>
          </w:p>
        </w:tc>
        <w:tc>
          <w:tcPr>
            <w:tcW w:w="2048"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2</w:t>
            </w:r>
          </w:p>
        </w:tc>
        <w:tc>
          <w:tcPr>
            <w:tcW w:w="1200" w:type="dxa"/>
            <w:vAlign w:val="center"/>
          </w:tcPr>
          <w:p>
            <w:pPr>
              <w:adjustRightInd w:val="0"/>
              <w:snapToGrid w:val="0"/>
              <w:jc w:val="center"/>
              <w:rPr>
                <w:rFonts w:cs="Times New Roman" w:asciiTheme="minorEastAsia" w:hAnsiTheme="minorEastAsia"/>
                <w:bCs/>
                <w:color w:val="000000"/>
                <w:sz w:val="24"/>
              </w:rPr>
            </w:pPr>
          </w:p>
        </w:tc>
        <w:tc>
          <w:tcPr>
            <w:tcW w:w="862" w:type="dxa"/>
            <w:vAlign w:val="center"/>
          </w:tcPr>
          <w:p>
            <w:pPr>
              <w:adjustRightInd w:val="0"/>
              <w:snapToGrid w:val="0"/>
              <w:jc w:val="center"/>
              <w:rPr>
                <w:rFonts w:cs="Times New Roman" w:asciiTheme="minorEastAsia" w:hAnsiTheme="minorEastAsia"/>
                <w:bCs/>
                <w:color w:val="000000"/>
                <w:sz w:val="24"/>
              </w:rPr>
            </w:pPr>
          </w:p>
        </w:tc>
        <w:tc>
          <w:tcPr>
            <w:tcW w:w="3121" w:type="dxa"/>
            <w:vAlign w:val="center"/>
          </w:tcPr>
          <w:p>
            <w:pPr>
              <w:adjustRightInd w:val="0"/>
              <w:snapToGrid w:val="0"/>
              <w:jc w:val="center"/>
              <w:rPr>
                <w:rFonts w:cs="Times New Roman" w:asciiTheme="minorEastAsia" w:hAnsiTheme="minorEastAsia"/>
                <w:bCs/>
                <w:color w:val="000000"/>
                <w:sz w:val="24"/>
              </w:rPr>
            </w:pPr>
          </w:p>
        </w:tc>
        <w:tc>
          <w:tcPr>
            <w:tcW w:w="3671" w:type="dxa"/>
            <w:vAlign w:val="center"/>
          </w:tcPr>
          <w:p>
            <w:pPr>
              <w:adjustRightInd w:val="0"/>
              <w:snapToGrid w:val="0"/>
              <w:jc w:val="center"/>
              <w:rPr>
                <w:rFonts w:cs="Times New Roman" w:asciiTheme="minorEastAsia" w:hAnsiTheme="minorEastAsia"/>
                <w:bCs/>
                <w:color w:val="000000"/>
                <w:sz w:val="24"/>
              </w:rPr>
            </w:pPr>
          </w:p>
        </w:tc>
        <w:tc>
          <w:tcPr>
            <w:tcW w:w="1668" w:type="dxa"/>
            <w:vAlign w:val="center"/>
          </w:tcPr>
          <w:p>
            <w:pPr>
              <w:adjustRightInd w:val="0"/>
              <w:snapToGrid w:val="0"/>
              <w:jc w:val="center"/>
              <w:rPr>
                <w:rFonts w:cs="Times New Roman" w:asciiTheme="minorEastAsia" w:hAnsiTheme="minorEastAsia"/>
                <w:bCs/>
                <w:color w:val="000000"/>
                <w:sz w:val="24"/>
              </w:rPr>
            </w:pPr>
          </w:p>
        </w:tc>
        <w:tc>
          <w:tcPr>
            <w:tcW w:w="2048"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3</w:t>
            </w:r>
          </w:p>
        </w:tc>
        <w:tc>
          <w:tcPr>
            <w:tcW w:w="1200" w:type="dxa"/>
            <w:vAlign w:val="center"/>
          </w:tcPr>
          <w:p>
            <w:pPr>
              <w:adjustRightInd w:val="0"/>
              <w:snapToGrid w:val="0"/>
              <w:jc w:val="center"/>
              <w:rPr>
                <w:rFonts w:cs="Times New Roman" w:asciiTheme="minorEastAsia" w:hAnsiTheme="minorEastAsia"/>
                <w:bCs/>
                <w:color w:val="000000"/>
                <w:sz w:val="24"/>
              </w:rPr>
            </w:pPr>
          </w:p>
        </w:tc>
        <w:tc>
          <w:tcPr>
            <w:tcW w:w="862" w:type="dxa"/>
            <w:vAlign w:val="center"/>
          </w:tcPr>
          <w:p>
            <w:pPr>
              <w:adjustRightInd w:val="0"/>
              <w:snapToGrid w:val="0"/>
              <w:jc w:val="center"/>
              <w:rPr>
                <w:rFonts w:cs="Times New Roman" w:asciiTheme="minorEastAsia" w:hAnsiTheme="minorEastAsia"/>
                <w:bCs/>
                <w:color w:val="000000"/>
                <w:sz w:val="24"/>
              </w:rPr>
            </w:pPr>
          </w:p>
        </w:tc>
        <w:tc>
          <w:tcPr>
            <w:tcW w:w="3121" w:type="dxa"/>
            <w:vAlign w:val="center"/>
          </w:tcPr>
          <w:p>
            <w:pPr>
              <w:adjustRightInd w:val="0"/>
              <w:snapToGrid w:val="0"/>
              <w:jc w:val="center"/>
              <w:rPr>
                <w:rFonts w:cs="Times New Roman" w:asciiTheme="minorEastAsia" w:hAnsiTheme="minorEastAsia"/>
                <w:bCs/>
                <w:color w:val="000000"/>
                <w:sz w:val="24"/>
              </w:rPr>
            </w:pPr>
          </w:p>
        </w:tc>
        <w:tc>
          <w:tcPr>
            <w:tcW w:w="3671" w:type="dxa"/>
            <w:vAlign w:val="center"/>
          </w:tcPr>
          <w:p>
            <w:pPr>
              <w:adjustRightInd w:val="0"/>
              <w:snapToGrid w:val="0"/>
              <w:jc w:val="center"/>
              <w:rPr>
                <w:rFonts w:cs="Times New Roman" w:asciiTheme="minorEastAsia" w:hAnsiTheme="minorEastAsia"/>
                <w:bCs/>
                <w:color w:val="000000"/>
                <w:sz w:val="24"/>
              </w:rPr>
            </w:pPr>
          </w:p>
        </w:tc>
        <w:tc>
          <w:tcPr>
            <w:tcW w:w="1668" w:type="dxa"/>
            <w:vAlign w:val="center"/>
          </w:tcPr>
          <w:p>
            <w:pPr>
              <w:adjustRightInd w:val="0"/>
              <w:snapToGrid w:val="0"/>
              <w:jc w:val="center"/>
              <w:rPr>
                <w:rFonts w:cs="Times New Roman" w:asciiTheme="minorEastAsia" w:hAnsiTheme="minorEastAsia"/>
                <w:bCs/>
                <w:color w:val="000000"/>
                <w:sz w:val="24"/>
              </w:rPr>
            </w:pPr>
          </w:p>
        </w:tc>
        <w:tc>
          <w:tcPr>
            <w:tcW w:w="2048"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4</w:t>
            </w:r>
          </w:p>
        </w:tc>
        <w:tc>
          <w:tcPr>
            <w:tcW w:w="1200" w:type="dxa"/>
            <w:vAlign w:val="center"/>
          </w:tcPr>
          <w:p>
            <w:pPr>
              <w:adjustRightInd w:val="0"/>
              <w:snapToGrid w:val="0"/>
              <w:jc w:val="center"/>
              <w:rPr>
                <w:rFonts w:cs="Times New Roman" w:asciiTheme="minorEastAsia" w:hAnsiTheme="minorEastAsia"/>
                <w:bCs/>
                <w:color w:val="000000"/>
                <w:sz w:val="24"/>
              </w:rPr>
            </w:pPr>
          </w:p>
        </w:tc>
        <w:tc>
          <w:tcPr>
            <w:tcW w:w="862" w:type="dxa"/>
            <w:vAlign w:val="center"/>
          </w:tcPr>
          <w:p>
            <w:pPr>
              <w:adjustRightInd w:val="0"/>
              <w:snapToGrid w:val="0"/>
              <w:jc w:val="center"/>
              <w:rPr>
                <w:rFonts w:cs="Times New Roman" w:asciiTheme="minorEastAsia" w:hAnsiTheme="minorEastAsia"/>
                <w:bCs/>
                <w:color w:val="000000"/>
                <w:sz w:val="24"/>
              </w:rPr>
            </w:pPr>
          </w:p>
        </w:tc>
        <w:tc>
          <w:tcPr>
            <w:tcW w:w="3121" w:type="dxa"/>
            <w:vAlign w:val="center"/>
          </w:tcPr>
          <w:p>
            <w:pPr>
              <w:adjustRightInd w:val="0"/>
              <w:snapToGrid w:val="0"/>
              <w:jc w:val="center"/>
              <w:rPr>
                <w:rFonts w:cs="Times New Roman" w:asciiTheme="minorEastAsia" w:hAnsiTheme="minorEastAsia"/>
                <w:bCs/>
                <w:color w:val="000000"/>
                <w:sz w:val="24"/>
              </w:rPr>
            </w:pPr>
          </w:p>
        </w:tc>
        <w:tc>
          <w:tcPr>
            <w:tcW w:w="3671" w:type="dxa"/>
            <w:vAlign w:val="center"/>
          </w:tcPr>
          <w:p>
            <w:pPr>
              <w:adjustRightInd w:val="0"/>
              <w:snapToGrid w:val="0"/>
              <w:jc w:val="center"/>
              <w:rPr>
                <w:rFonts w:cs="Times New Roman" w:asciiTheme="minorEastAsia" w:hAnsiTheme="minorEastAsia"/>
                <w:bCs/>
                <w:color w:val="000000"/>
                <w:sz w:val="24"/>
              </w:rPr>
            </w:pPr>
          </w:p>
        </w:tc>
        <w:tc>
          <w:tcPr>
            <w:tcW w:w="1668" w:type="dxa"/>
            <w:vAlign w:val="center"/>
          </w:tcPr>
          <w:p>
            <w:pPr>
              <w:adjustRightInd w:val="0"/>
              <w:snapToGrid w:val="0"/>
              <w:jc w:val="center"/>
              <w:rPr>
                <w:rFonts w:cs="Times New Roman" w:asciiTheme="minorEastAsia" w:hAnsiTheme="minorEastAsia"/>
                <w:bCs/>
                <w:color w:val="000000"/>
                <w:sz w:val="24"/>
              </w:rPr>
            </w:pPr>
          </w:p>
        </w:tc>
        <w:tc>
          <w:tcPr>
            <w:tcW w:w="2048" w:type="dxa"/>
            <w:vAlign w:val="center"/>
          </w:tcPr>
          <w:p>
            <w:pPr>
              <w:adjustRightInd w:val="0"/>
              <w:snapToGrid w:val="0"/>
              <w:jc w:val="center"/>
              <w:rPr>
                <w:rFonts w:cs="Times New Roman" w:asciiTheme="minorEastAsia" w:hAnsiTheme="minorEastAsia"/>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949" w:type="dxa"/>
            <w:vAlign w:val="center"/>
          </w:tcPr>
          <w:p>
            <w:pPr>
              <w:adjustRightInd w:val="0"/>
              <w:snapToGrid w:val="0"/>
              <w:jc w:val="center"/>
              <w:rPr>
                <w:rFonts w:cs="Times New Roman" w:asciiTheme="minorEastAsia" w:hAnsiTheme="minorEastAsia"/>
                <w:bCs/>
                <w:color w:val="000000"/>
                <w:sz w:val="24"/>
              </w:rPr>
            </w:pPr>
            <w:r>
              <w:rPr>
                <w:rFonts w:cs="Times New Roman" w:asciiTheme="minorEastAsia" w:hAnsiTheme="minorEastAsia"/>
                <w:bCs/>
                <w:color w:val="000000"/>
                <w:sz w:val="24"/>
              </w:rPr>
              <w:t>…</w:t>
            </w:r>
          </w:p>
        </w:tc>
        <w:tc>
          <w:tcPr>
            <w:tcW w:w="1200" w:type="dxa"/>
            <w:vAlign w:val="center"/>
          </w:tcPr>
          <w:p>
            <w:pPr>
              <w:adjustRightInd w:val="0"/>
              <w:snapToGrid w:val="0"/>
              <w:jc w:val="center"/>
              <w:rPr>
                <w:rFonts w:cs="Times New Roman" w:asciiTheme="minorEastAsia" w:hAnsiTheme="minorEastAsia"/>
                <w:bCs/>
                <w:color w:val="000000"/>
                <w:sz w:val="24"/>
              </w:rPr>
            </w:pPr>
          </w:p>
        </w:tc>
        <w:tc>
          <w:tcPr>
            <w:tcW w:w="862" w:type="dxa"/>
            <w:vAlign w:val="center"/>
          </w:tcPr>
          <w:p>
            <w:pPr>
              <w:adjustRightInd w:val="0"/>
              <w:snapToGrid w:val="0"/>
              <w:jc w:val="center"/>
              <w:rPr>
                <w:rFonts w:cs="Times New Roman" w:asciiTheme="minorEastAsia" w:hAnsiTheme="minorEastAsia"/>
                <w:bCs/>
                <w:color w:val="000000"/>
                <w:sz w:val="24"/>
              </w:rPr>
            </w:pPr>
          </w:p>
        </w:tc>
        <w:tc>
          <w:tcPr>
            <w:tcW w:w="3121" w:type="dxa"/>
            <w:vAlign w:val="center"/>
          </w:tcPr>
          <w:p>
            <w:pPr>
              <w:adjustRightInd w:val="0"/>
              <w:snapToGrid w:val="0"/>
              <w:jc w:val="center"/>
              <w:rPr>
                <w:rFonts w:cs="Times New Roman" w:asciiTheme="minorEastAsia" w:hAnsiTheme="minorEastAsia"/>
                <w:bCs/>
                <w:color w:val="000000"/>
                <w:sz w:val="24"/>
              </w:rPr>
            </w:pPr>
          </w:p>
        </w:tc>
        <w:tc>
          <w:tcPr>
            <w:tcW w:w="3671" w:type="dxa"/>
            <w:vAlign w:val="center"/>
          </w:tcPr>
          <w:p>
            <w:pPr>
              <w:adjustRightInd w:val="0"/>
              <w:snapToGrid w:val="0"/>
              <w:jc w:val="center"/>
              <w:rPr>
                <w:rFonts w:cs="Times New Roman" w:asciiTheme="minorEastAsia" w:hAnsiTheme="minorEastAsia"/>
                <w:bCs/>
                <w:color w:val="000000"/>
                <w:sz w:val="24"/>
              </w:rPr>
            </w:pPr>
          </w:p>
        </w:tc>
        <w:tc>
          <w:tcPr>
            <w:tcW w:w="1668" w:type="dxa"/>
            <w:vAlign w:val="center"/>
          </w:tcPr>
          <w:p>
            <w:pPr>
              <w:adjustRightInd w:val="0"/>
              <w:snapToGrid w:val="0"/>
              <w:jc w:val="center"/>
              <w:rPr>
                <w:rFonts w:cs="Times New Roman" w:asciiTheme="minorEastAsia" w:hAnsiTheme="minorEastAsia"/>
                <w:bCs/>
                <w:color w:val="000000"/>
                <w:sz w:val="24"/>
              </w:rPr>
            </w:pPr>
          </w:p>
        </w:tc>
        <w:tc>
          <w:tcPr>
            <w:tcW w:w="2048" w:type="dxa"/>
            <w:vAlign w:val="center"/>
          </w:tcPr>
          <w:p>
            <w:pPr>
              <w:adjustRightInd w:val="0"/>
              <w:snapToGrid w:val="0"/>
              <w:jc w:val="center"/>
              <w:rPr>
                <w:rFonts w:cs="Times New Roman" w:asciiTheme="minorEastAsia" w:hAnsiTheme="minorEastAsia"/>
                <w:bCs/>
                <w:color w:val="000000"/>
                <w:sz w:val="24"/>
              </w:rPr>
            </w:pPr>
          </w:p>
        </w:tc>
      </w:tr>
    </w:tbl>
    <w:p>
      <w:pPr>
        <w:adjustRightInd w:val="0"/>
        <w:snapToGrid w:val="0"/>
        <w:spacing w:line="600" w:lineRule="exact"/>
        <w:jc w:val="left"/>
        <w:rPr>
          <w:rFonts w:ascii="Times New Roman" w:hAnsi="Times New Roman" w:eastAsia="仿宋_GB2312" w:cs="Times New Roman"/>
          <w:bCs/>
          <w:color w:val="000000"/>
          <w:sz w:val="32"/>
          <w:szCs w:val="32"/>
        </w:rPr>
      </w:pPr>
    </w:p>
    <w:p>
      <w:pPr>
        <w:rPr>
          <w:rFonts w:ascii="Times New Roman" w:hAnsi="Times New Roman" w:cs="Times New Roman"/>
        </w:rPr>
        <w:sectPr>
          <w:pgSz w:w="16838" w:h="11906" w:orient="landscape"/>
          <w:pgMar w:top="1797" w:right="1440" w:bottom="1797" w:left="1440" w:header="851" w:footer="1559" w:gutter="0"/>
          <w:cols w:space="425" w:num="1"/>
          <w:docGrid w:type="linesAndChars" w:linePitch="312" w:charSpace="0"/>
        </w:sectPr>
      </w:pPr>
    </w:p>
    <w:p>
      <w:pPr>
        <w:rPr>
          <w:rFonts w:ascii="Times New Roman" w:hAnsi="Times New Roman" w:eastAsia="黑体" w:cs="Times New Roman"/>
          <w:bCs/>
          <w:sz w:val="32"/>
          <w:szCs w:val="32"/>
        </w:rPr>
      </w:pPr>
      <w:r>
        <w:rPr>
          <w:rFonts w:ascii="Times New Roman" w:hAnsi="Times New Roman" w:eastAsia="黑体" w:cs="Times New Roman"/>
          <w:bCs/>
          <w:sz w:val="32"/>
          <w:szCs w:val="32"/>
        </w:rPr>
        <w:t>附件4-2</w:t>
      </w:r>
    </w:p>
    <w:p>
      <w:pPr>
        <w:pStyle w:val="2"/>
      </w:pPr>
    </w:p>
    <w:p>
      <w:pPr>
        <w:adjustRightInd w:val="0"/>
        <w:snapToGrid w:val="0"/>
        <w:spacing w:line="600" w:lineRule="exact"/>
        <w:jc w:val="center"/>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“我和我的祖国”演讲比赛评分标准</w:t>
      </w:r>
    </w:p>
    <w:p>
      <w:pPr>
        <w:adjustRightInd w:val="0"/>
        <w:snapToGrid w:val="0"/>
        <w:spacing w:line="600" w:lineRule="exact"/>
        <w:ind w:firstLine="640" w:firstLineChars="200"/>
        <w:rPr>
          <w:rFonts w:ascii="Times New Roman" w:hAnsi="Times New Roman" w:eastAsia="黑体" w:cs="Times New Roman"/>
          <w:bCs/>
          <w:color w:val="000000"/>
          <w:sz w:val="32"/>
          <w:szCs w:val="32"/>
        </w:rPr>
      </w:pPr>
    </w:p>
    <w:p>
      <w:pPr>
        <w:adjustRightInd w:val="0"/>
        <w:snapToGrid w:val="0"/>
        <w:spacing w:line="600" w:lineRule="exact"/>
        <w:ind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一、 演讲内容（30分）</w:t>
      </w:r>
    </w:p>
    <w:p>
      <w:pPr>
        <w:adjustRightInd w:val="0"/>
        <w:snapToGrid w:val="0"/>
        <w:spacing w:line="600" w:lineRule="exact"/>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 xml:space="preserve">    </w:t>
      </w:r>
      <w:r>
        <w:rPr>
          <w:rFonts w:ascii="Times New Roman" w:hAnsi="Times New Roman" w:eastAsia="仿宋_GB2312" w:cs="Times New Roman"/>
          <w:bCs/>
          <w:color w:val="000000"/>
          <w:sz w:val="32"/>
          <w:szCs w:val="32"/>
        </w:rPr>
        <w:t>内容紧扣主题，积极向上，体现时代精神。讲稿内容真实、典型、新颖、生动具体，结构严谨，构思巧妙，引人入胜。</w:t>
      </w:r>
    </w:p>
    <w:p>
      <w:pPr>
        <w:adjustRightInd w:val="0"/>
        <w:snapToGrid w:val="0"/>
        <w:spacing w:line="600" w:lineRule="exact"/>
        <w:ind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 演讲语言（30分）</w:t>
      </w:r>
    </w:p>
    <w:p>
      <w:pPr>
        <w:adjustRightInd w:val="0"/>
        <w:snapToGrid w:val="0"/>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普通话标准，用语规范，吐字清晰，声音洪亮。表达准确、流畅、自然，语言技巧处理得当。</w:t>
      </w:r>
    </w:p>
    <w:p>
      <w:pPr>
        <w:adjustRightInd w:val="0"/>
        <w:snapToGrid w:val="0"/>
        <w:spacing w:line="600" w:lineRule="exact"/>
        <w:ind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三、 演讲仪态（30分）</w:t>
      </w:r>
    </w:p>
    <w:p>
      <w:pPr>
        <w:adjustRightInd w:val="0"/>
        <w:snapToGrid w:val="0"/>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精神饱满，着装得体，举止自然大方。能灵活合理运用眼神、表情、姿态、动作辅助语言表达。</w:t>
      </w:r>
    </w:p>
    <w:p>
      <w:pPr>
        <w:adjustRightInd w:val="0"/>
        <w:snapToGrid w:val="0"/>
        <w:spacing w:line="600" w:lineRule="exact"/>
        <w:ind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四、 演讲效果（10分）</w:t>
      </w:r>
    </w:p>
    <w:p>
      <w:pPr>
        <w:adjustRightInd w:val="0"/>
        <w:snapToGrid w:val="0"/>
        <w:spacing w:line="600" w:lineRule="exact"/>
        <w:ind w:firstLine="640" w:firstLineChars="200"/>
        <w:rPr>
          <w:rFonts w:ascii="Times New Roman" w:hAnsi="Times New Roman" w:cs="Times New Roman"/>
        </w:rPr>
        <w:sectPr>
          <w:pgSz w:w="11906" w:h="16838"/>
          <w:pgMar w:top="1440" w:right="1797" w:bottom="1440" w:left="1797" w:header="851" w:footer="1559" w:gutter="0"/>
          <w:cols w:space="425" w:num="1"/>
          <w:docGrid w:type="lines" w:linePitch="312" w:charSpace="0"/>
        </w:sectPr>
      </w:pPr>
      <w:r>
        <w:rPr>
          <w:rFonts w:ascii="Times New Roman" w:hAnsi="Times New Roman" w:eastAsia="仿宋_GB2312" w:cs="Times New Roman"/>
          <w:bCs/>
          <w:color w:val="000000"/>
          <w:sz w:val="32"/>
          <w:szCs w:val="32"/>
        </w:rPr>
        <w:t>演讲具有较强的感染力，能较好地吸引和感染听众，取得良好的表达效果。</w:t>
      </w:r>
    </w:p>
    <w:p>
      <w:pPr>
        <w:adjustRightInd w:val="0"/>
        <w:snapToGrid w:val="0"/>
        <w:spacing w:after="156" w:afterLines="50" w:line="560" w:lineRule="exact"/>
        <w:rPr>
          <w:rFonts w:ascii="Times New Roman" w:hAnsi="Times New Roman" w:eastAsia="黑体" w:cs="Times New Roman"/>
          <w:sz w:val="32"/>
          <w:szCs w:val="28"/>
        </w:rPr>
      </w:pPr>
      <w:r>
        <w:rPr>
          <w:rFonts w:ascii="Times New Roman" w:hAnsi="Times New Roman" w:eastAsia="黑体" w:cs="Times New Roman"/>
          <w:sz w:val="32"/>
          <w:szCs w:val="28"/>
        </w:rPr>
        <w:t>附件5</w:t>
      </w:r>
    </w:p>
    <w:p>
      <w:pPr>
        <w:pStyle w:val="2"/>
      </w:pPr>
    </w:p>
    <w:p>
      <w:pPr>
        <w:spacing w:after="156" w:afterLines="5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诗文创作大赛方案</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纪念新中国成立70周年，用文字生动描绘新中国成立以来党和国家取得的辉煌成就，精彩呈现党和国家在事业新征程中的新气象、新精神，更好挖掘中华传统文化精髓，弘扬中华优秀传统文化，特举办诗文创作大赛，并制定如下方案。</w:t>
      </w:r>
    </w:p>
    <w:p>
      <w:pPr>
        <w:numPr>
          <w:ilvl w:val="0"/>
          <w:numId w:val="7"/>
        </w:num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组织机构</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承办单位：北京网高科技股份有限公司</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协办单位：语文出版社、中华诗词学会</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二、参赛对象与组别</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（一）作文类：分为小学生、初中生、高中生（含中职学生）3个组别。</w:t>
      </w:r>
    </w:p>
    <w:p>
      <w:pPr>
        <w:adjustRightInd w:val="0"/>
        <w:snapToGrid w:val="0"/>
        <w:spacing w:line="560" w:lineRule="exact"/>
        <w:ind w:left="640"/>
        <w:rPr>
          <w:rFonts w:ascii="Times New Roman" w:hAnsi="Times New Roman" w:eastAsia="仿宋_GB2312" w:cs="Times New Roman"/>
          <w:sz w:val="32"/>
          <w:szCs w:val="32"/>
        </w:rPr>
      </w:pPr>
      <w:r>
        <w:rPr>
          <w:rFonts w:ascii="Times New Roman" w:hAnsi="Times New Roman" w:eastAsia="仿宋_GB2312" w:cs="Times New Roman"/>
          <w:sz w:val="32"/>
          <w:szCs w:val="32"/>
        </w:rPr>
        <w:t>（二）诗词类：参赛对象不限。</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三、作品要求</w:t>
      </w:r>
    </w:p>
    <w:p>
      <w:pPr>
        <w:spacing w:line="56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（一）创作主题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要求围绕“中华经典·我的精神家园”“我心中的巍巍中华”“忆峥嵘岁月 展青春韶华”“梦想助力成长”“奋进新时代”等5个主题进行创作。</w:t>
      </w:r>
    </w:p>
    <w:p>
      <w:pPr>
        <w:spacing w:line="56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（二）形式要求</w:t>
      </w:r>
    </w:p>
    <w:p>
      <w:pPr>
        <w:numPr>
          <w:ilvl w:val="255"/>
          <w:numId w:val="0"/>
        </w:num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1.作文类：体裁不限（诗歌除外），字数为500～2000字（小学低年级字数为200～500字）。</w:t>
      </w:r>
    </w:p>
    <w:p>
      <w:pPr>
        <w:adjustRightInd w:val="0"/>
        <w:snapToGrid w:val="0"/>
        <w:spacing w:before="62" w:beforeLines="20" w:after="62" w:afterLines="2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2.诗词类：包括近体诗、词以及现代诗歌。长度不超过30行，需有标题。要求以普通话语音系统为押韵依据。</w:t>
      </w:r>
    </w:p>
    <w:p>
      <w:pPr>
        <w:numPr>
          <w:ilvl w:val="255"/>
          <w:numId w:val="0"/>
        </w:num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3.每人限投1篇作品，要求原创，且未曾在任何公开出版物（包括网络出版物）上发表过，所有作品要求使用国家通用语言文字。</w:t>
      </w:r>
    </w:p>
    <w:p>
      <w:pPr>
        <w:numPr>
          <w:ilvl w:val="255"/>
          <w:numId w:val="0"/>
        </w:num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4.可通过上传手写作品照片或电子文档两种形式参赛。手写作品要求字迹工整清晰，照片大小为1M～5M。</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四、赛程安排</w:t>
      </w:r>
    </w:p>
    <w:p>
      <w:pPr>
        <w:spacing w:line="56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（一）报名及上传作品：4月1日—6月15日</w:t>
      </w:r>
    </w:p>
    <w:p>
      <w:pPr>
        <w:adjustRightInd w:val="0"/>
        <w:snapToGrid w:val="0"/>
        <w:spacing w:line="560" w:lineRule="exact"/>
        <w:ind w:firstLine="560" w:firstLineChars="200"/>
        <w:jc w:val="left"/>
        <w:rPr>
          <w:rFonts w:ascii="Times New Roman" w:hAnsi="Times New Roman" w:eastAsia="仿宋_GB2312" w:cs="Times New Roman"/>
          <w:color w:val="7030A0"/>
          <w:sz w:val="32"/>
          <w:szCs w:val="32"/>
        </w:rPr>
      </w:pPr>
      <w:r>
        <w:rPr>
          <w:rFonts w:ascii="Times New Roman" w:hAnsi="Times New Roman" w:eastAsia="仿宋_GB2312" w:cs="Times New Roman"/>
          <w:spacing w:val="-20"/>
          <w:sz w:val="32"/>
          <w:szCs w:val="32"/>
        </w:rPr>
        <w:t>选手在规定日期内通过官方网站</w:t>
      </w:r>
      <w:r>
        <w:rPr>
          <w:rFonts w:ascii="Times New Roman" w:hAnsi="Times New Roman" w:eastAsia="仿宋_GB2312" w:cs="Times New Roman"/>
          <w:sz w:val="32"/>
          <w:szCs w:val="32"/>
        </w:rPr>
        <w:t>www.songdujingdian.com报名参赛，参加经典常识考核（不限次数），考核合格者获得参赛资格并上传参赛作品。社会大众可通过官方网站进行投票，投票截止日期为6月30日。</w:t>
      </w:r>
    </w:p>
    <w:p>
      <w:pPr>
        <w:spacing w:line="56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（二）初评：7月</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通过专家评审（权重90%）与网络投票（权重10%）相结合的方式，确定诗词类500个作品，作文类每组800个作品进入终评。7月底公布终评入围名单，同时接受社会大众监督举报。</w:t>
      </w:r>
    </w:p>
    <w:p>
      <w:pPr>
        <w:spacing w:line="56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（三）终评：8月</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通过专家评审确定每组350名获奖者，8月底公示获奖结果。</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五、奖项设置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每组设一等奖20个，二等奖30个，三等奖100个，优秀奖200个。学生组别设指导教师奖若干。比赛同时设优秀组织奖。优秀获奖作品将结集出版。</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六、联系方式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人：陈方、杨燕艳</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联系电话：010-65055907，010-65050197</w:t>
      </w:r>
    </w:p>
    <w:p>
      <w:pPr>
        <w:ind w:firstLine="640" w:firstLineChars="200"/>
        <w:rPr>
          <w:rFonts w:ascii="Times New Roman" w:hAnsi="Times New Roman" w:eastAsia="仿宋_GB2312" w:cs="Times New Roman"/>
        </w:rPr>
      </w:pPr>
      <w:r>
        <w:rPr>
          <w:rFonts w:ascii="Times New Roman" w:hAnsi="Times New Roman" w:eastAsia="仿宋_GB2312" w:cs="Times New Roman"/>
          <w:sz w:val="32"/>
          <w:szCs w:val="32"/>
        </w:rPr>
        <w:t>联系邮箱：swczds@17ok.com</w:t>
      </w:r>
    </w:p>
    <w:p>
      <w:pPr>
        <w:rPr>
          <w:rFonts w:ascii="Times New Roman" w:hAnsi="Times New Roman" w:cs="Times New Roman"/>
        </w:rPr>
      </w:pPr>
      <w:r>
        <w:rPr>
          <w:rFonts w:ascii="Times New Roman" w:hAnsi="Times New Roman" w:cs="Times New Roman"/>
        </w:rPr>
        <w:br w:type="page"/>
      </w:r>
    </w:p>
    <w:p>
      <w:pPr>
        <w:spacing w:after="156" w:afterLines="50"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附件6</w:t>
      </w:r>
    </w:p>
    <w:p>
      <w:pPr>
        <w:pStyle w:val="2"/>
      </w:pPr>
    </w:p>
    <w:p>
      <w:pPr>
        <w:spacing w:after="156" w:afterLines="50"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“祖国印记”学生篆刻大赛方案</w:t>
      </w:r>
    </w:p>
    <w:p>
      <w:pPr>
        <w:spacing w:line="560" w:lineRule="exact"/>
        <w:ind w:firstLine="630"/>
        <w:rPr>
          <w:rFonts w:ascii="Times New Roman" w:hAnsi="Times New Roman" w:eastAsia="仿宋_GB2312" w:cs="Times New Roman"/>
          <w:sz w:val="32"/>
          <w:szCs w:val="32"/>
        </w:rPr>
      </w:pPr>
    </w:p>
    <w:p>
      <w:pPr>
        <w:spacing w:line="58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为引领广大学生了解篆刻文化，倡导并推广“大众篆刻、绿色篆刻、创意篆刻”的新理念，实践篆刻技能，并以此为契机深入挖掘中华优秀传统文化蕴含的思想观念、人文精神和道德规范，展现中华文化的永久魅力和时代风采，特举办“祖国印记”学生篆刻大赛，并制定如下方案。</w:t>
      </w:r>
    </w:p>
    <w:p>
      <w:pPr>
        <w:numPr>
          <w:ilvl w:val="0"/>
          <w:numId w:val="8"/>
        </w:num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组织机构</w:t>
      </w:r>
    </w:p>
    <w:p>
      <w:pPr>
        <w:spacing w:line="580" w:lineRule="exact"/>
        <w:ind w:firstLine="624" w:firstLineChars="200"/>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承办单位：中华世纪坛艺术馆、北京歌华文化中心有限公司</w:t>
      </w:r>
    </w:p>
    <w:p>
      <w:pPr>
        <w:spacing w:line="58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协办单位：北京歌华展览有限公司</w:t>
      </w:r>
    </w:p>
    <w:p>
      <w:pPr>
        <w:spacing w:line="58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专业指导单位：教育书画协会、中国印文化促进会（筹）</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二、参赛对象与组别</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分手工篆刻和机器篆刻两个类别。每类各分小学生、中学生（初中、高中、中职学生）、大学生3个组别。</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三、作品要求</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（一）内容要求</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围绕新中国成立以来国家重大事件、优秀人物代表和先进事迹，重点结合改革开放和党的十八大以来的辉煌成就，侧重聚焦在我国教育事业以及语言文字方面相关的重大成果、重要事件等进行创作。</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参赛选手可以从提供的100个词条中任选1个进行篆刻创作，也可以在上述内容描述范围内自选词条进行创作。作品呈现内容应保证词条的完整性。</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（二）数量规格要求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1.参赛作品材质提倡使用除传统石材以外的各种新型材料，鼓励使用木头、陶瓷等绿色环保可再生资源。</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2.每位选手限选1个词条，报送1件或1组作品（印章数量不多于12个），印蜕6～12方（附4件及以上边款），印屏尺寸为68cm×45cm、68cm×33cm。</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（三）提交要求</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spacing w:val="-20"/>
          <w:sz w:val="32"/>
          <w:szCs w:val="32"/>
        </w:rPr>
        <w:t>手工篆刻类作品要求在官方网站</w:t>
      </w:r>
      <w:r>
        <w:rPr>
          <w:rFonts w:ascii="Times New Roman" w:hAnsi="Times New Roman" w:eastAsia="仿宋_GB2312" w:cs="Times New Roman"/>
          <w:sz w:val="32"/>
          <w:szCs w:val="32"/>
        </w:rPr>
        <w:t>www.songdujingdian.com上传印章实物、印蜕及印屏照片，另附规范汉字书写的篆刻内容、设计理念说明、标注材质及制作工艺。</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2.机器篆刻类作品要求在官方网站上传印蜕效果图，另附规范汉字书写的篆刻内容及设计理念说明。</w:t>
      </w:r>
    </w:p>
    <w:p>
      <w:pPr>
        <w:spacing w:line="580" w:lineRule="exact"/>
        <w:ind w:firstLine="640" w:firstLineChars="200"/>
        <w:rPr>
          <w:rFonts w:ascii="Times New Roman" w:hAnsi="Times New Roman" w:eastAsia="仿宋_GB2312" w:cs="Times New Roman"/>
          <w:strike/>
          <w:sz w:val="32"/>
          <w:szCs w:val="32"/>
        </w:rPr>
      </w:pPr>
      <w:r>
        <w:rPr>
          <w:rFonts w:ascii="Times New Roman" w:hAnsi="Times New Roman" w:eastAsia="仿宋_GB2312" w:cs="Times New Roman"/>
          <w:sz w:val="32"/>
          <w:szCs w:val="32"/>
        </w:rPr>
        <w:t>3.照片要求为JPEG格式，每张大小1M～5M，白色背景、无杂物，能体现作品整体、局部等效果。</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四、赛程安排</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（一）提交作品：4月1日—6月15日</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选手在规定日期内通过官方网站报名并上传作品图片（不超过5张）。社会大众可通过官方网站进行投票，投票截止日期为6月30日。</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（二）初评、终评：7月15日前</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通过专家评审（权重90%）与网络投票（权重10%）相结合的方式，确定每组300个作品进入终评。终评通过专家评审确定各奖项等次，7月中旬公示获奖结果。</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（三）参展作品寄送及制作：7月31日前</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手工篆刻类参展选手需于7月31日前，将印章、印蜕及印屏寄送至承办单位（另附说明，提供省份、姓名、作品内容等信息）。</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机器篆刻类参展作品可由选手自行制作完成后提交承办单位，也可联系承办方协助制作。</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（四）展览：9月至10月（具体安排另行通知）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邀请部分获奖作品及选手参与“祖国印记·庆祝新中国成立70周年篆刻文化展”现场活动。展览后参赛作品由中华世纪坛艺术馆收藏。</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五、工作保障</w:t>
      </w:r>
    </w:p>
    <w:p>
      <w:pPr>
        <w:numPr>
          <w:ilvl w:val="255"/>
          <w:numId w:val="0"/>
        </w:num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（一）各地要通过赛事积极宣传引导广大学生了解篆刻文化和艺术。要着力加强赛事宣传组织，扩大参赛覆盖面，鼓励学生在设计、工艺和材料等方面进行创新，提交优质参赛作品。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（二）相关学校可通过承办单位积极联系当地“国网印吧”开展篆刻普及活动，引导学生积极参与创作设计，利用篆刻机等设备完成作品制作。</w:t>
      </w:r>
    </w:p>
    <w:p>
      <w:pPr>
        <w:numPr>
          <w:ilvl w:val="255"/>
          <w:numId w:val="0"/>
        </w:num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（三）篆刻词条内容及相关资源可从官方网站下载。</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六、奖项设置</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每组设一等奖10个，二等奖20个，三等奖30个，优秀奖90个。另设指导教师奖和优秀组织奖若干。</w:t>
      </w:r>
    </w:p>
    <w:p>
      <w:pPr>
        <w:adjustRightInd w:val="0"/>
        <w:snapToGrid w:val="0"/>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七、联系方式</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联系人：刘扬、郑朝阳</w:t>
      </w:r>
    </w:p>
    <w:p>
      <w:pPr>
        <w:adjustRightInd w:val="0"/>
        <w:snapToGrid w:val="0"/>
        <w:spacing w:line="58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联系电话：010-84187763, 010-84187743</w:t>
      </w:r>
    </w:p>
    <w:p>
      <w:pPr>
        <w:adjustRightInd w:val="0"/>
        <w:snapToGrid w:val="0"/>
        <w:spacing w:line="58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邮箱：zhkdasai@163.com</w:t>
      </w:r>
    </w:p>
    <w:p>
      <w:pPr>
        <w:spacing w:line="58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邮寄地址：北京市海淀区复兴路甲9号中华世纪坛</w:t>
      </w:r>
    </w:p>
    <w:p>
      <w:pPr>
        <w:pStyle w:val="2"/>
        <w:rPr>
          <w:rFonts w:hint="default" w:ascii="Times New Roman" w:hAnsi="Times New Roman" w:cs="Times New Roman"/>
        </w:rPr>
      </w:pPr>
    </w:p>
    <w:sectPr>
      <w:pgSz w:w="11906" w:h="16838"/>
      <w:pgMar w:top="1440" w:right="1588" w:bottom="1440" w:left="1701" w:header="851" w:footer="15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crosoft YaHei ΢ȭхڢ  ڌ墠 ˎ̥">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4909046"/>
      <w:docPartObj>
        <w:docPartGallery w:val="AutoText"/>
      </w:docPartObj>
    </w:sdtPr>
    <w:sdtEndPr>
      <w:rPr>
        <w:rFonts w:ascii="Times New Roman" w:hAnsi="Times New Roman" w:cs="Times New Roman"/>
        <w:sz w:val="28"/>
        <w:szCs w:val="28"/>
      </w:rPr>
    </w:sdtEndPr>
    <w:sdtContent>
      <w:p>
        <w:pPr>
          <w:pStyle w:val="4"/>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7</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409006"/>
      <w:docPartObj>
        <w:docPartGallery w:val="AutoText"/>
      </w:docPartObj>
    </w:sdtPr>
    <w:sdtEndPr>
      <w:rPr>
        <w:rFonts w:ascii="Times New Roman" w:hAnsi="Times New Roman" w:cs="Times New Roman"/>
        <w:sz w:val="28"/>
        <w:szCs w:val="28"/>
      </w:rPr>
    </w:sdtEndPr>
    <w:sdtContent>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8</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2"/>
      </w:rPr>
    </w:pPr>
    <w:r>
      <w:rPr>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4111080"/>
    </w:sdtPr>
    <w:sdtEndPr>
      <w:rPr>
        <w:sz w:val="22"/>
      </w:rPr>
    </w:sdtEndPr>
    <w:sdtContent>
      <w:p>
        <w:pPr>
          <w:pStyle w:val="4"/>
          <w:rPr>
            <w:sz w:val="22"/>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6EBB4"/>
    <w:multiLevelType w:val="singleLevel"/>
    <w:tmpl w:val="B1D6EBB4"/>
    <w:lvl w:ilvl="0" w:tentative="0">
      <w:start w:val="2"/>
      <w:numFmt w:val="decimal"/>
      <w:suff w:val="space"/>
      <w:lvlText w:val="%1."/>
      <w:lvlJc w:val="left"/>
    </w:lvl>
  </w:abstractNum>
  <w:abstractNum w:abstractNumId="1">
    <w:nsid w:val="E6874921"/>
    <w:multiLevelType w:val="singleLevel"/>
    <w:tmpl w:val="E6874921"/>
    <w:lvl w:ilvl="0" w:tentative="0">
      <w:start w:val="1"/>
      <w:numFmt w:val="chineseCounting"/>
      <w:suff w:val="nothing"/>
      <w:lvlText w:val="%1、"/>
      <w:lvlJc w:val="left"/>
      <w:rPr>
        <w:rFonts w:hint="eastAsia"/>
      </w:rPr>
    </w:lvl>
  </w:abstractNum>
  <w:abstractNum w:abstractNumId="2">
    <w:nsid w:val="E812A70E"/>
    <w:multiLevelType w:val="singleLevel"/>
    <w:tmpl w:val="E812A70E"/>
    <w:lvl w:ilvl="0" w:tentative="0">
      <w:start w:val="2"/>
      <w:numFmt w:val="chineseCounting"/>
      <w:suff w:val="nothing"/>
      <w:lvlText w:val="（%1）"/>
      <w:lvlJc w:val="left"/>
      <w:rPr>
        <w:rFonts w:hint="eastAsia"/>
      </w:rPr>
    </w:lvl>
  </w:abstractNum>
  <w:abstractNum w:abstractNumId="3">
    <w:nsid w:val="204EC034"/>
    <w:multiLevelType w:val="singleLevel"/>
    <w:tmpl w:val="204EC034"/>
    <w:lvl w:ilvl="0" w:tentative="0">
      <w:start w:val="1"/>
      <w:numFmt w:val="chineseCounting"/>
      <w:suff w:val="nothing"/>
      <w:lvlText w:val="%1、"/>
      <w:lvlJc w:val="left"/>
      <w:rPr>
        <w:rFonts w:hint="eastAsia"/>
      </w:rPr>
    </w:lvl>
  </w:abstractNum>
  <w:abstractNum w:abstractNumId="4">
    <w:nsid w:val="35FE2156"/>
    <w:multiLevelType w:val="singleLevel"/>
    <w:tmpl w:val="35FE2156"/>
    <w:lvl w:ilvl="0" w:tentative="0">
      <w:start w:val="2"/>
      <w:numFmt w:val="chineseCounting"/>
      <w:suff w:val="nothing"/>
      <w:lvlText w:val="%1、"/>
      <w:lvlJc w:val="left"/>
      <w:pPr>
        <w:ind w:left="640" w:firstLine="0"/>
      </w:pPr>
      <w:rPr>
        <w:rFonts w:hint="eastAsia"/>
      </w:rPr>
    </w:lvl>
  </w:abstractNum>
  <w:abstractNum w:abstractNumId="5">
    <w:nsid w:val="594CC1AB"/>
    <w:multiLevelType w:val="singleLevel"/>
    <w:tmpl w:val="594CC1AB"/>
    <w:lvl w:ilvl="0" w:tentative="0">
      <w:start w:val="1"/>
      <w:numFmt w:val="decimal"/>
      <w:suff w:val="nothing"/>
      <w:lvlText w:val="%1."/>
      <w:lvlJc w:val="left"/>
    </w:lvl>
  </w:abstractNum>
  <w:abstractNum w:abstractNumId="6">
    <w:nsid w:val="66208BDE"/>
    <w:multiLevelType w:val="singleLevel"/>
    <w:tmpl w:val="66208BDE"/>
    <w:lvl w:ilvl="0" w:tentative="0">
      <w:start w:val="5"/>
      <w:numFmt w:val="chineseCounting"/>
      <w:suff w:val="nothing"/>
      <w:lvlText w:val="%1、"/>
      <w:lvlJc w:val="left"/>
      <w:rPr>
        <w:rFonts w:hint="eastAsia"/>
      </w:rPr>
    </w:lvl>
  </w:abstractNum>
  <w:abstractNum w:abstractNumId="7">
    <w:nsid w:val="71E10D31"/>
    <w:multiLevelType w:val="multilevel"/>
    <w:tmpl w:val="71E10D31"/>
    <w:lvl w:ilvl="0" w:tentative="0">
      <w:start w:val="1"/>
      <w:numFmt w:val="decimal"/>
      <w:lvlText w:val="%1．"/>
      <w:lvlJc w:val="left"/>
      <w:pPr>
        <w:ind w:left="1335" w:hanging="720"/>
      </w:pPr>
      <w:rPr>
        <w:rFonts w:hint="default"/>
      </w:rPr>
    </w:lvl>
    <w:lvl w:ilvl="1" w:tentative="0">
      <w:start w:val="1"/>
      <w:numFmt w:val="lowerLetter"/>
      <w:lvlText w:val="%2)"/>
      <w:lvlJc w:val="left"/>
      <w:pPr>
        <w:ind w:left="1455" w:hanging="420"/>
      </w:pPr>
    </w:lvl>
    <w:lvl w:ilvl="2" w:tentative="0">
      <w:start w:val="1"/>
      <w:numFmt w:val="lowerRoman"/>
      <w:lvlText w:val="%3."/>
      <w:lvlJc w:val="right"/>
      <w:pPr>
        <w:ind w:left="1875" w:hanging="420"/>
      </w:pPr>
    </w:lvl>
    <w:lvl w:ilvl="3" w:tentative="0">
      <w:start w:val="1"/>
      <w:numFmt w:val="decimal"/>
      <w:lvlText w:val="%4."/>
      <w:lvlJc w:val="left"/>
      <w:pPr>
        <w:ind w:left="2295" w:hanging="420"/>
      </w:pPr>
    </w:lvl>
    <w:lvl w:ilvl="4" w:tentative="0">
      <w:start w:val="1"/>
      <w:numFmt w:val="lowerLetter"/>
      <w:lvlText w:val="%5)"/>
      <w:lvlJc w:val="left"/>
      <w:pPr>
        <w:ind w:left="2715" w:hanging="420"/>
      </w:pPr>
    </w:lvl>
    <w:lvl w:ilvl="5" w:tentative="0">
      <w:start w:val="1"/>
      <w:numFmt w:val="lowerRoman"/>
      <w:lvlText w:val="%6."/>
      <w:lvlJc w:val="right"/>
      <w:pPr>
        <w:ind w:left="3135" w:hanging="420"/>
      </w:pPr>
    </w:lvl>
    <w:lvl w:ilvl="6" w:tentative="0">
      <w:start w:val="1"/>
      <w:numFmt w:val="decimal"/>
      <w:lvlText w:val="%7."/>
      <w:lvlJc w:val="left"/>
      <w:pPr>
        <w:ind w:left="3555" w:hanging="420"/>
      </w:pPr>
    </w:lvl>
    <w:lvl w:ilvl="7" w:tentative="0">
      <w:start w:val="1"/>
      <w:numFmt w:val="lowerLetter"/>
      <w:lvlText w:val="%8)"/>
      <w:lvlJc w:val="left"/>
      <w:pPr>
        <w:ind w:left="3975" w:hanging="420"/>
      </w:pPr>
    </w:lvl>
    <w:lvl w:ilvl="8" w:tentative="0">
      <w:start w:val="1"/>
      <w:numFmt w:val="lowerRoman"/>
      <w:lvlText w:val="%9."/>
      <w:lvlJc w:val="right"/>
      <w:pPr>
        <w:ind w:left="4395" w:hanging="420"/>
      </w:pPr>
    </w:lvl>
  </w:abstractNum>
  <w:num w:numId="1">
    <w:abstractNumId w:val="4"/>
  </w:num>
  <w:num w:numId="2">
    <w:abstractNumId w:val="0"/>
  </w:num>
  <w:num w:numId="3">
    <w:abstractNumId w:val="7"/>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203"/>
  <w:drawingGridVerticalSpacing w:val="16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33"/>
    <w:rsid w:val="0002240D"/>
    <w:rsid w:val="00062729"/>
    <w:rsid w:val="00097A5D"/>
    <w:rsid w:val="000A57BC"/>
    <w:rsid w:val="000D6C7E"/>
    <w:rsid w:val="00105C3A"/>
    <w:rsid w:val="00117821"/>
    <w:rsid w:val="0018557F"/>
    <w:rsid w:val="001A58C2"/>
    <w:rsid w:val="001B6ACC"/>
    <w:rsid w:val="001F6681"/>
    <w:rsid w:val="00242B82"/>
    <w:rsid w:val="00247F9C"/>
    <w:rsid w:val="00287AAA"/>
    <w:rsid w:val="002B2CB1"/>
    <w:rsid w:val="002B443F"/>
    <w:rsid w:val="002E5CF0"/>
    <w:rsid w:val="003075AD"/>
    <w:rsid w:val="003D503B"/>
    <w:rsid w:val="00430513"/>
    <w:rsid w:val="00437C17"/>
    <w:rsid w:val="004408CC"/>
    <w:rsid w:val="004562C0"/>
    <w:rsid w:val="004B11FC"/>
    <w:rsid w:val="004B17A7"/>
    <w:rsid w:val="004B2B35"/>
    <w:rsid w:val="004B7069"/>
    <w:rsid w:val="004C5167"/>
    <w:rsid w:val="004E5689"/>
    <w:rsid w:val="00510D3A"/>
    <w:rsid w:val="0052182D"/>
    <w:rsid w:val="00563E20"/>
    <w:rsid w:val="005952C8"/>
    <w:rsid w:val="005E74E3"/>
    <w:rsid w:val="005F6B33"/>
    <w:rsid w:val="00624D76"/>
    <w:rsid w:val="00630E0F"/>
    <w:rsid w:val="00692F4E"/>
    <w:rsid w:val="006C345D"/>
    <w:rsid w:val="006C4272"/>
    <w:rsid w:val="006C615A"/>
    <w:rsid w:val="00703A73"/>
    <w:rsid w:val="00710FD5"/>
    <w:rsid w:val="00745B72"/>
    <w:rsid w:val="007635C5"/>
    <w:rsid w:val="007D5AA3"/>
    <w:rsid w:val="00806B0E"/>
    <w:rsid w:val="00820339"/>
    <w:rsid w:val="00855651"/>
    <w:rsid w:val="00972ABF"/>
    <w:rsid w:val="0098797A"/>
    <w:rsid w:val="009A1246"/>
    <w:rsid w:val="00A032D1"/>
    <w:rsid w:val="00A82293"/>
    <w:rsid w:val="00B415EA"/>
    <w:rsid w:val="00B55892"/>
    <w:rsid w:val="00B604A2"/>
    <w:rsid w:val="00B64BFE"/>
    <w:rsid w:val="00BF65D8"/>
    <w:rsid w:val="00C57849"/>
    <w:rsid w:val="00C9451D"/>
    <w:rsid w:val="00CC6582"/>
    <w:rsid w:val="00CD4209"/>
    <w:rsid w:val="00D037CF"/>
    <w:rsid w:val="00D44CFF"/>
    <w:rsid w:val="00D454F8"/>
    <w:rsid w:val="00D568C6"/>
    <w:rsid w:val="00E056F7"/>
    <w:rsid w:val="00E255DD"/>
    <w:rsid w:val="00E51C7A"/>
    <w:rsid w:val="00E823F7"/>
    <w:rsid w:val="00E90D01"/>
    <w:rsid w:val="00EA611F"/>
    <w:rsid w:val="00EB471C"/>
    <w:rsid w:val="00ED4D3C"/>
    <w:rsid w:val="00EE4F50"/>
    <w:rsid w:val="00F43BDD"/>
    <w:rsid w:val="00FA42C0"/>
    <w:rsid w:val="00FB0891"/>
    <w:rsid w:val="00FC6CD4"/>
    <w:rsid w:val="012C7A0C"/>
    <w:rsid w:val="01EE28A9"/>
    <w:rsid w:val="030B4ACD"/>
    <w:rsid w:val="032E4481"/>
    <w:rsid w:val="034E5FBD"/>
    <w:rsid w:val="0377585F"/>
    <w:rsid w:val="03E30593"/>
    <w:rsid w:val="03EE0308"/>
    <w:rsid w:val="05966602"/>
    <w:rsid w:val="06BC5ADA"/>
    <w:rsid w:val="07FD6535"/>
    <w:rsid w:val="098B46EE"/>
    <w:rsid w:val="09992212"/>
    <w:rsid w:val="09EF372D"/>
    <w:rsid w:val="0AFF23AB"/>
    <w:rsid w:val="0B9D42C7"/>
    <w:rsid w:val="0BC00C1E"/>
    <w:rsid w:val="0C8F0ADC"/>
    <w:rsid w:val="0CA31C73"/>
    <w:rsid w:val="0CB9211F"/>
    <w:rsid w:val="0F4E5B5E"/>
    <w:rsid w:val="10CE11EC"/>
    <w:rsid w:val="110E7332"/>
    <w:rsid w:val="11D25895"/>
    <w:rsid w:val="136B0F05"/>
    <w:rsid w:val="13BC3784"/>
    <w:rsid w:val="16060D37"/>
    <w:rsid w:val="17346C55"/>
    <w:rsid w:val="18541F5C"/>
    <w:rsid w:val="187348F0"/>
    <w:rsid w:val="194F07E1"/>
    <w:rsid w:val="19B90FAB"/>
    <w:rsid w:val="1AE50A20"/>
    <w:rsid w:val="1B081898"/>
    <w:rsid w:val="1B2F79A5"/>
    <w:rsid w:val="1BC845D7"/>
    <w:rsid w:val="1C5D0234"/>
    <w:rsid w:val="1CB41C50"/>
    <w:rsid w:val="1EE914DF"/>
    <w:rsid w:val="1FBF4558"/>
    <w:rsid w:val="1FC75E8B"/>
    <w:rsid w:val="1FC85CF1"/>
    <w:rsid w:val="213278C7"/>
    <w:rsid w:val="2153663F"/>
    <w:rsid w:val="21D1354F"/>
    <w:rsid w:val="22475067"/>
    <w:rsid w:val="24113BCC"/>
    <w:rsid w:val="24D141E7"/>
    <w:rsid w:val="25115BA6"/>
    <w:rsid w:val="252B603C"/>
    <w:rsid w:val="25C13455"/>
    <w:rsid w:val="262F0186"/>
    <w:rsid w:val="2661434B"/>
    <w:rsid w:val="26E57595"/>
    <w:rsid w:val="270A00EF"/>
    <w:rsid w:val="28A91F5B"/>
    <w:rsid w:val="28EB7F52"/>
    <w:rsid w:val="29A604CD"/>
    <w:rsid w:val="2B1777DD"/>
    <w:rsid w:val="2B2D506B"/>
    <w:rsid w:val="2BC673EA"/>
    <w:rsid w:val="2D187A31"/>
    <w:rsid w:val="2E52024C"/>
    <w:rsid w:val="2ECE1694"/>
    <w:rsid w:val="2F6562ED"/>
    <w:rsid w:val="30CA430B"/>
    <w:rsid w:val="318E164C"/>
    <w:rsid w:val="320B6432"/>
    <w:rsid w:val="3223153D"/>
    <w:rsid w:val="33C637FD"/>
    <w:rsid w:val="353309BF"/>
    <w:rsid w:val="35744CAE"/>
    <w:rsid w:val="35945378"/>
    <w:rsid w:val="35D13FCD"/>
    <w:rsid w:val="36976798"/>
    <w:rsid w:val="36BC5187"/>
    <w:rsid w:val="38607F64"/>
    <w:rsid w:val="38627D79"/>
    <w:rsid w:val="3A5F3DAE"/>
    <w:rsid w:val="3B5D0AEA"/>
    <w:rsid w:val="3B681861"/>
    <w:rsid w:val="3BD16595"/>
    <w:rsid w:val="3E4D1E6B"/>
    <w:rsid w:val="3E510FD3"/>
    <w:rsid w:val="3EA219EA"/>
    <w:rsid w:val="3EEC7A82"/>
    <w:rsid w:val="3F105FCB"/>
    <w:rsid w:val="3F3337C7"/>
    <w:rsid w:val="3F9C1C6A"/>
    <w:rsid w:val="40841A50"/>
    <w:rsid w:val="40EB1CE4"/>
    <w:rsid w:val="41125697"/>
    <w:rsid w:val="41EC2B88"/>
    <w:rsid w:val="43EC1A8B"/>
    <w:rsid w:val="45FA2E08"/>
    <w:rsid w:val="479D4CE2"/>
    <w:rsid w:val="47D64734"/>
    <w:rsid w:val="48A42685"/>
    <w:rsid w:val="49E520AF"/>
    <w:rsid w:val="4A9D6DFA"/>
    <w:rsid w:val="4AA16F8C"/>
    <w:rsid w:val="4AE84EBE"/>
    <w:rsid w:val="4B825F17"/>
    <w:rsid w:val="4B8C34EE"/>
    <w:rsid w:val="4BB23F4F"/>
    <w:rsid w:val="4C2C0548"/>
    <w:rsid w:val="4D58391B"/>
    <w:rsid w:val="4E4960A6"/>
    <w:rsid w:val="4EC7430D"/>
    <w:rsid w:val="4ED053DB"/>
    <w:rsid w:val="51AF6613"/>
    <w:rsid w:val="51D77197"/>
    <w:rsid w:val="526111D9"/>
    <w:rsid w:val="52C729AB"/>
    <w:rsid w:val="53727B62"/>
    <w:rsid w:val="54B21F60"/>
    <w:rsid w:val="54F925E1"/>
    <w:rsid w:val="55300C6F"/>
    <w:rsid w:val="56C75EC7"/>
    <w:rsid w:val="56E126E0"/>
    <w:rsid w:val="585934B7"/>
    <w:rsid w:val="595E16C9"/>
    <w:rsid w:val="59A22776"/>
    <w:rsid w:val="5E6C7F1B"/>
    <w:rsid w:val="5EDB3582"/>
    <w:rsid w:val="5F7C4E8B"/>
    <w:rsid w:val="64B96A2A"/>
    <w:rsid w:val="64C74411"/>
    <w:rsid w:val="65FF3C08"/>
    <w:rsid w:val="67265672"/>
    <w:rsid w:val="68F925CD"/>
    <w:rsid w:val="6A712FFE"/>
    <w:rsid w:val="6A847A73"/>
    <w:rsid w:val="6ACF5D17"/>
    <w:rsid w:val="6B9C0750"/>
    <w:rsid w:val="6BA44103"/>
    <w:rsid w:val="6DA87E42"/>
    <w:rsid w:val="6DB335CB"/>
    <w:rsid w:val="6EFE342E"/>
    <w:rsid w:val="6F9C627C"/>
    <w:rsid w:val="720911E2"/>
    <w:rsid w:val="72B07ECF"/>
    <w:rsid w:val="73A567A5"/>
    <w:rsid w:val="74544695"/>
    <w:rsid w:val="754218CA"/>
    <w:rsid w:val="755D0461"/>
    <w:rsid w:val="76E3400D"/>
    <w:rsid w:val="77654464"/>
    <w:rsid w:val="7A5605E1"/>
    <w:rsid w:val="7E47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32"/>
      <w:szCs w:val="48"/>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rFonts w:hint="eastAsia"/>
      <w:sz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脚 Char"/>
    <w:basedOn w:val="9"/>
    <w:link w:val="4"/>
    <w:uiPriority w:val="99"/>
    <w:rPr>
      <w:rFonts w:asciiTheme="minorHAnsi" w:hAnsiTheme="minorHAnsi" w:eastAsiaTheme="minorEastAsia" w:cstheme="minorBidi"/>
      <w:kern w:val="2"/>
      <w:sz w:val="18"/>
      <w:szCs w:val="24"/>
    </w:rPr>
  </w:style>
  <w:style w:type="paragraph" w:styleId="1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1508</Words>
  <Characters>8599</Characters>
  <Lines>71</Lines>
  <Paragraphs>20</Paragraphs>
  <TotalTime>1</TotalTime>
  <ScaleCrop>false</ScaleCrop>
  <LinksUpToDate>false</LinksUpToDate>
  <CharactersWithSpaces>10087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2019-04-12T03:22:00Z</dcterms:created>
  <dc:creator>LENOVO</dc:creator>
  <cp:lastModifiedBy>　</cp:lastModifiedBy>
  <cp:lastPrinted>2019-04-12T03:22:00Z</cp:lastPrinted>
  <dcterms:modified xsi:type="dcterms:W3CDTF">2019-05-24T08:20:48Z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