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1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spacing w:before="7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608" w:lineRule="exact"/>
        <w:ind w:right="355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湖南省职业教育与成人教育学会科研规划</w:t>
      </w:r>
    </w:p>
    <w:p>
      <w:pPr>
        <w:pStyle w:val="2"/>
        <w:spacing w:line="608" w:lineRule="exact"/>
        <w:ind w:right="355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课题指南</w:t>
      </w:r>
    </w:p>
    <w:p>
      <w:pPr>
        <w:pStyle w:val="3"/>
        <w:tabs>
          <w:tab w:val="left" w:pos="1601"/>
          <w:tab w:val="center" w:pos="4452"/>
        </w:tabs>
        <w:spacing w:line="535" w:lineRule="exact"/>
        <w:jc w:val="left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方正小标宋_GBK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小标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2021-2022</w:t>
      </w:r>
      <w:r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本指南所提供的内容仅为课题研究领域和方向，供选题时参</w:t>
      </w:r>
      <w:r>
        <w:rPr>
          <w:rFonts w:hint="default" w:ascii="Times New Roman" w:hAnsi="Times New Roman" w:eastAsia="仿宋_GB2312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考，可直接作为课题题目，也可根据课题指南方向，兼顾自身的</w:t>
      </w:r>
      <w:r>
        <w:rPr>
          <w:rFonts w:hint="default" w:ascii="Times New Roman" w:hAnsi="Times New Roman" w:eastAsia="仿宋_GB2312" w:cs="Times New Roman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研究基础和优势，自主确定研究题目，以提高研究的针对性与实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效性。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职业教育服务乡村振兴战略研究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职业教育服务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双循环”战略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职业教育服务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“三高四新”战略研究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职业教育与区域融合发展研究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职业教育创新发展高地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职业教育本科层次人才培养研究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双高”建设推进策略研究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新时代职业学校评价研究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中国特色现代学徒制研究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校提质培优研究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职业教育产教融合研究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职业学校加强校企合作、育训结合研究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职业学校专业设置与专业建设研究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职业学校课程建设与课堂教学改革研究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职业学校教学资源建设研究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1+X证书制度试点研究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终身学习与教育体系构建研究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职业学校专业教学团队建设研究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职业学校创新教学团队建设研究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持续推进教学工作诊断与改进研究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湖南现代职业教育标准建设研究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教材建设研究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新时代职业学校“课程思政”研究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新时代职业学校“思政课程”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实践教育体系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三全育人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体系构建与实践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创新研究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面向社会开展职业技能培训研究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加强和改进新时代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学校劳动教育研究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加强和改进新时代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学校体育教育研究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加强和改进新时代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文化艺术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加强新时代职业学校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学生心理健康教育研究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传承优秀中华文化研究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中职学校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阳光德育”路径与模式创新研究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职业学校“双师型”教师队伍建设研究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职业学校学生职业发展规划研究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职业学校基层党组织建设研究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职业学校学生创新创业教育研究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职业学校提升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提升职业学校学生就业质量研究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600" w:lineRule="exact"/>
        <w:ind w:leftChars="20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应用信息技术培养技术技能人才研究</w:t>
      </w:r>
    </w:p>
    <w:p>
      <w:pPr>
        <w:pStyle w:val="4"/>
        <w:spacing w:before="41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spacing w:before="10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5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325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8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6"/>
              <w:ind w:left="107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3252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8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7"/>
              <w:ind w:left="107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252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79"/>
        <w:ind w:left="660" w:right="0" w:firstLine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（以上由学术委员会填写）</w:t>
      </w:r>
    </w:p>
    <w:p>
      <w:pPr>
        <w:pStyle w:val="4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70" w:lineRule="auto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pacing w:val="-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pacing w:val="-1"/>
          <w:sz w:val="44"/>
          <w:szCs w:val="44"/>
          <w14:textFill>
            <w14:solidFill>
              <w14:schemeClr w14:val="tx1"/>
            </w14:solidFill>
          </w14:textFill>
        </w:rPr>
        <w:t>湖南省职业教育与成人教育学会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70" w:lineRule="auto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pacing w:val="-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70" w:lineRule="auto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科研规划课题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70" w:lineRule="auto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084"/>
          <w:tab w:val="left" w:pos="21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tabs>
          <w:tab w:val="left" w:pos="1084"/>
          <w:tab w:val="left" w:pos="2169"/>
        </w:tabs>
        <w:spacing w:before="357"/>
        <w:ind w:left="0" w:right="355" w:firstLine="0"/>
        <w:jc w:val="center"/>
        <w:rPr>
          <w:rFonts w:hint="default" w:ascii="Times New Roman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1084"/>
          <w:tab w:val="left" w:pos="2169"/>
        </w:tabs>
        <w:spacing w:before="357"/>
        <w:ind w:left="0" w:right="355" w:firstLine="0"/>
        <w:jc w:val="center"/>
        <w:rPr>
          <w:rFonts w:hint="default" w:ascii="Times New Roman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7"/>
        <w:rPr>
          <w:rFonts w:hint="default" w:ascii="Times New Roman" w:hAnsi="Times New Roman" w:eastAsia="方正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2639"/>
          <w:tab w:val="left" w:pos="86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51" w:firstLineChars="15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57"/>
          <w:sz w:val="32"/>
          <w:szCs w:val="32"/>
          <w14:textFill>
            <w14:solidFill>
              <w14:schemeClr w14:val="tx1"/>
            </w14:solidFill>
          </w14:textFill>
        </w:rPr>
        <w:t>申报课题名称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pStyle w:val="4"/>
        <w:spacing w:before="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2639"/>
          <w:tab w:val="left" w:pos="8616"/>
        </w:tabs>
        <w:spacing w:before="67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 报 人 姓</w:t>
      </w:r>
      <w:r>
        <w:rPr>
          <w:rFonts w:hint="eastAsia" w:ascii="仿宋_GB2312" w:hAnsi="仿宋_GB2312" w:eastAsia="仿宋_GB2312" w:cs="仿宋_GB2312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pStyle w:val="4"/>
        <w:spacing w:before="7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2639"/>
          <w:tab w:val="left" w:pos="8616"/>
        </w:tabs>
        <w:spacing w:before="67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申报人所在单位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pStyle w:val="4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837"/>
          <w:tab w:val="left" w:pos="1437"/>
          <w:tab w:val="left" w:pos="2037"/>
          <w:tab w:val="left" w:pos="2639"/>
          <w:tab w:val="left" w:pos="8616"/>
        </w:tabs>
        <w:spacing w:before="68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pStyle w:val="4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54"/>
        <w:ind w:right="351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湖南省职业教育与成人教育学会</w:t>
      </w:r>
    </w:p>
    <w:p>
      <w:pPr>
        <w:spacing w:before="214"/>
        <w:ind w:left="0" w:right="355" w:firstLine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年修订</w:t>
      </w:r>
    </w:p>
    <w:p>
      <w:pPr>
        <w:spacing w:after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0" w:h="16840"/>
          <w:pgMar w:top="1520" w:right="1200" w:bottom="1200" w:left="1560" w:header="0" w:footer="935" w:gutter="0"/>
          <w:pgNumType w:fmt="decimal"/>
          <w:cols w:space="720" w:num="1"/>
        </w:sectPr>
      </w:pPr>
    </w:p>
    <w:p>
      <w:pPr>
        <w:pStyle w:val="4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7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38"/>
        <w:ind w:left="0" w:right="356" w:firstLine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填表须知</w:t>
      </w:r>
    </w:p>
    <w:p>
      <w:pPr>
        <w:pStyle w:val="4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" w:line="487" w:lineRule="auto"/>
        <w:ind w:left="240" w:right="595" w:firstLine="566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一、每个课题限报负责人一人，课题申报人必须是该课题的</w:t>
      </w:r>
      <w:r>
        <w:rPr>
          <w:rFonts w:hint="eastAsia" w:ascii="仿宋_GB2312" w:hAnsi="仿宋_GB2312" w:eastAsia="仿宋_GB2312" w:cs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实际主持人，并在该课题研究中承担实质性任务。课题负责人一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般需具有中级及以上专业技术职务（职称）。</w:t>
      </w:r>
    </w:p>
    <w:p>
      <w:pPr>
        <w:pStyle w:val="4"/>
        <w:spacing w:line="487" w:lineRule="auto"/>
        <w:ind w:left="240" w:right="522" w:firstLine="56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二、主要合作者是指课题负责人之外的课题研究方案的设计人员、研究人员与子课题负责人等。</w:t>
      </w:r>
    </w:p>
    <w:p>
      <w:pPr>
        <w:pStyle w:val="4"/>
        <w:spacing w:line="480" w:lineRule="auto"/>
        <w:ind w:left="240" w:right="522" w:firstLine="566"/>
        <w:rPr>
          <w:rFonts w:hint="eastAsia" w:ascii="仿宋_GB2312" w:hAnsi="仿宋_GB2312" w:eastAsia="仿宋_GB2312" w:cs="仿宋_GB2312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  <w:t>申报表须经课题负责人所在单位签署意见并加盖公章。</w:t>
      </w:r>
    </w:p>
    <w:p>
      <w:pPr>
        <w:pStyle w:val="4"/>
        <w:spacing w:line="487" w:lineRule="auto"/>
        <w:ind w:left="240" w:right="522" w:firstLine="566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四、申报表需一式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份。除“申报人所在单位意见”一栏外，均需用电脑打印。其中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份为原件，另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份可为复印件。</w:t>
      </w:r>
    </w:p>
    <w:p>
      <w:pPr>
        <w:pStyle w:val="4"/>
        <w:spacing w:line="487" w:lineRule="auto"/>
        <w:ind w:left="240" w:right="522" w:firstLine="566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0" w:h="16840"/>
          <w:pgMar w:top="1600" w:right="1200" w:bottom="1200" w:left="1560" w:header="0" w:footer="935" w:gutter="0"/>
          <w:pgNumType w:fmt="decimal"/>
          <w:cols w:space="720" w:num="1"/>
        </w:sectPr>
      </w:pPr>
    </w:p>
    <w:p>
      <w:pPr>
        <w:pStyle w:val="4"/>
        <w:spacing w:before="4"/>
        <w:rPr>
          <w:rFonts w:hint="default" w:ascii="Times New Roman" w:hAnsi="Times New Roman" w:cs="Times New Roman"/>
          <w:color w:val="000000" w:themeColor="text1"/>
          <w:sz w:val="13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1131"/>
        <w:gridCol w:w="565"/>
        <w:gridCol w:w="567"/>
        <w:gridCol w:w="339"/>
        <w:gridCol w:w="229"/>
        <w:gridCol w:w="313"/>
        <w:gridCol w:w="169"/>
        <w:gridCol w:w="87"/>
        <w:gridCol w:w="1004"/>
        <w:gridCol w:w="183"/>
        <w:gridCol w:w="385"/>
        <w:gridCol w:w="147"/>
        <w:gridCol w:w="847"/>
        <w:gridCol w:w="690"/>
        <w:gridCol w:w="623"/>
        <w:gridCol w:w="1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20" w:type="dxa"/>
            <w:gridSpan w:val="2"/>
            <w:vAlign w:val="center"/>
          </w:tcPr>
          <w:p>
            <w:pPr>
              <w:pStyle w:val="7"/>
              <w:spacing w:before="40"/>
              <w:ind w:left="1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申报课题名称</w:t>
            </w:r>
          </w:p>
        </w:tc>
        <w:tc>
          <w:tcPr>
            <w:tcW w:w="7390" w:type="dxa"/>
            <w:gridSpan w:val="15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restart"/>
            <w:vAlign w:val="center"/>
          </w:tcPr>
          <w:p>
            <w:pPr>
              <w:pStyle w:val="7"/>
              <w:spacing w:before="176" w:line="235" w:lineRule="auto"/>
              <w:ind w:left="64" w:right="7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pStyle w:val="7"/>
              <w:spacing w:before="176" w:line="235" w:lineRule="auto"/>
              <w:ind w:left="64" w:right="7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pStyle w:val="7"/>
              <w:spacing w:before="176" w:line="235" w:lineRule="auto"/>
              <w:ind w:left="64" w:right="7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131" w:type="dxa"/>
            <w:vAlign w:val="center"/>
          </w:tcPr>
          <w:p>
            <w:pPr>
              <w:pStyle w:val="7"/>
              <w:tabs>
                <w:tab w:val="left" w:pos="748"/>
              </w:tabs>
              <w:spacing w:before="40"/>
              <w:ind w:left="124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gridSpan w:val="3"/>
            <w:vAlign w:val="center"/>
          </w:tcPr>
          <w:p>
            <w:pPr>
              <w:pStyle w:val="7"/>
              <w:spacing w:before="40"/>
              <w:ind w:left="39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pStyle w:val="7"/>
              <w:spacing w:before="40"/>
              <w:ind w:left="35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7"/>
              <w:spacing w:before="40"/>
              <w:ind w:left="32" w:right="81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spacing w:before="40"/>
              <w:ind w:left="105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835" w:type="dxa"/>
            <w:gridSpan w:val="1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7"/>
              <w:spacing w:before="40"/>
              <w:ind w:left="32" w:right="81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spacing w:before="40"/>
              <w:ind w:left="105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525" w:type="dxa"/>
            <w:gridSpan w:val="13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7"/>
              <w:spacing w:before="4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spacing w:before="40"/>
              <w:ind w:left="105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  <w:gridSpan w:val="2"/>
            <w:vAlign w:val="center"/>
          </w:tcPr>
          <w:p>
            <w:pPr>
              <w:pStyle w:val="7"/>
              <w:spacing w:before="40"/>
              <w:ind w:left="28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gridSpan w:val="2"/>
            <w:vAlign w:val="center"/>
          </w:tcPr>
          <w:p>
            <w:pPr>
              <w:pStyle w:val="7"/>
              <w:spacing w:before="40"/>
              <w:ind w:left="18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84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pStyle w:val="7"/>
              <w:spacing w:before="40"/>
              <w:ind w:left="-40" w:right="6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pacing w:val="-1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2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470" w:lineRule="auto"/>
              <w:ind w:left="64" w:right="7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者</w:t>
            </w:r>
          </w:p>
        </w:tc>
        <w:tc>
          <w:tcPr>
            <w:tcW w:w="1131" w:type="dxa"/>
            <w:vAlign w:val="center"/>
          </w:tcPr>
          <w:p>
            <w:pPr>
              <w:pStyle w:val="7"/>
              <w:tabs>
                <w:tab w:val="left" w:pos="748"/>
              </w:tabs>
              <w:spacing w:before="40"/>
              <w:ind w:left="124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565" w:type="dxa"/>
            <w:vAlign w:val="center"/>
          </w:tcPr>
          <w:p>
            <w:pPr>
              <w:pStyle w:val="7"/>
              <w:spacing w:before="40"/>
              <w:ind w:left="42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spacing w:before="40"/>
              <w:ind w:left="41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spacing w:before="40"/>
              <w:ind w:left="283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spacing w:before="40"/>
              <w:ind w:left="927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spacing w:before="40"/>
              <w:ind w:left="131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研究专长</w:t>
            </w:r>
          </w:p>
        </w:tc>
        <w:tc>
          <w:tcPr>
            <w:tcW w:w="1242" w:type="dxa"/>
            <w:vAlign w:val="center"/>
          </w:tcPr>
          <w:p>
            <w:pPr>
              <w:pStyle w:val="7"/>
              <w:spacing w:before="40"/>
              <w:ind w:left="165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具体分工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3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3" w:type="dxa"/>
            <w:gridSpan w:val="6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7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4"/>
        <w:rPr>
          <w:rFonts w:hint="default" w:ascii="Times New Roman" w:hAnsi="Times New Roman" w:cs="Times New Roman"/>
          <w:color w:val="000000" w:themeColor="text1"/>
          <w:sz w:val="27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4"/>
        <w:gridCol w:w="1843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896" w:type="dxa"/>
            <w:gridSpan w:val="3"/>
          </w:tcPr>
          <w:p>
            <w:pPr>
              <w:pStyle w:val="7"/>
              <w:spacing w:before="40"/>
              <w:ind w:left="2491" w:right="2514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课题组成员正在担任的其他研究项目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4644" w:type="dxa"/>
          </w:tcPr>
          <w:p>
            <w:pPr>
              <w:pStyle w:val="7"/>
              <w:spacing w:line="371" w:lineRule="exact"/>
              <w:ind w:left="1805" w:right="1829"/>
              <w:jc w:val="center"/>
              <w:rPr>
                <w:rFonts w:hint="default" w:ascii="Times New Roman" w:hAnsi="Times New Roman" w:eastAsia="Microsoft JhengHei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Microsoft JhengHei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1843" w:type="dxa"/>
          </w:tcPr>
          <w:p>
            <w:pPr>
              <w:pStyle w:val="7"/>
              <w:spacing w:line="371" w:lineRule="exact"/>
              <w:ind w:left="460"/>
              <w:rPr>
                <w:rFonts w:hint="default" w:ascii="Times New Roman" w:hAnsi="Times New Roman" w:eastAsia="Microsoft JhengHei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Microsoft JhengHei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实施时间</w:t>
            </w:r>
          </w:p>
        </w:tc>
        <w:tc>
          <w:tcPr>
            <w:tcW w:w="2409" w:type="dxa"/>
          </w:tcPr>
          <w:p>
            <w:pPr>
              <w:pStyle w:val="7"/>
              <w:spacing w:line="371" w:lineRule="exact"/>
              <w:ind w:left="744"/>
              <w:rPr>
                <w:rFonts w:hint="default" w:ascii="Times New Roman" w:hAnsi="Times New Roman" w:eastAsia="Microsoft JhengHei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Microsoft JhengHei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批准单位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644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644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4644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644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4644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color w:val="000000" w:themeColor="text1"/>
          <w:sz w:val="22"/>
          <w14:textFill>
            <w14:solidFill>
              <w14:schemeClr w14:val="tx1"/>
            </w14:solidFill>
          </w14:textFill>
        </w:rPr>
        <w:sectPr>
          <w:pgSz w:w="11900" w:h="16840"/>
          <w:pgMar w:top="1600" w:right="1200" w:bottom="1120" w:left="1560" w:header="0" w:footer="935" w:gutter="0"/>
          <w:pgNumType w:fmt="decimal"/>
          <w:cols w:space="720" w:num="1"/>
        </w:sectPr>
      </w:pPr>
    </w:p>
    <w:p>
      <w:pPr>
        <w:pStyle w:val="4"/>
        <w:spacing w:before="4"/>
        <w:rPr>
          <w:rFonts w:hint="default" w:ascii="Times New Roman" w:hAnsi="Times New Roman" w:cs="Times New Roman"/>
          <w:color w:val="000000" w:themeColor="text1"/>
          <w:sz w:val="13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8856" w:type="dxa"/>
          </w:tcPr>
          <w:p>
            <w:pPr>
              <w:pStyle w:val="7"/>
              <w:spacing w:before="40"/>
              <w:ind w:left="107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选题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2" w:hRule="atLeast"/>
        </w:trPr>
        <w:tc>
          <w:tcPr>
            <w:tcW w:w="8856" w:type="dxa"/>
          </w:tcPr>
          <w:p>
            <w:pPr>
              <w:pStyle w:val="7"/>
              <w:spacing w:before="63"/>
              <w:ind w:left="107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（本课题研究的理论价值和实践意义，国内外研究现状分析，主要参考文献）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pgSz w:w="11900" w:h="16840"/>
          <w:pgMar w:top="1600" w:right="1200" w:bottom="1120" w:left="1560" w:header="0" w:footer="935" w:gutter="0"/>
          <w:pgNumType w:fmt="decimal"/>
          <w:cols w:space="720" w:num="1"/>
        </w:sectPr>
      </w:pPr>
    </w:p>
    <w:p>
      <w:pPr>
        <w:pStyle w:val="4"/>
        <w:spacing w:before="4"/>
        <w:rPr>
          <w:rFonts w:hint="default" w:ascii="Times New Roman" w:hAnsi="Times New Roman" w:cs="Times New Roman"/>
          <w:color w:val="000000" w:themeColor="text1"/>
          <w:sz w:val="13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6" w:type="dxa"/>
          </w:tcPr>
          <w:p>
            <w:pPr>
              <w:pStyle w:val="7"/>
              <w:spacing w:before="40"/>
              <w:ind w:left="107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2" w:hRule="atLeast"/>
        </w:trPr>
        <w:tc>
          <w:tcPr>
            <w:tcW w:w="8856" w:type="dxa"/>
          </w:tcPr>
          <w:p>
            <w:pPr>
              <w:pStyle w:val="7"/>
              <w:spacing w:before="63"/>
              <w:ind w:left="107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（研究目标、研究内容、研究方法、研究过程与步骤、预计完成的成果形式及最终完成时间）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pgSz w:w="11900" w:h="16840"/>
          <w:pgMar w:top="1600" w:right="1200" w:bottom="1200" w:left="1560" w:header="0" w:footer="935" w:gutter="0"/>
          <w:pgNumType w:fmt="decimal"/>
          <w:cols w:space="720" w:num="1"/>
        </w:sectPr>
      </w:pPr>
    </w:p>
    <w:p>
      <w:pPr>
        <w:pStyle w:val="4"/>
        <w:spacing w:before="10"/>
        <w:rPr>
          <w:rFonts w:hint="default" w:ascii="Times New Roman" w:hAnsi="Times New Roman" w:cs="Times New Roman"/>
          <w:color w:val="000000" w:themeColor="text1"/>
          <w:sz w:val="2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6" w:type="dxa"/>
          </w:tcPr>
          <w:p>
            <w:pPr>
              <w:pStyle w:val="7"/>
              <w:spacing w:before="40"/>
              <w:ind w:left="107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本课题拟解决的关键问题和特色创新之处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6" w:hRule="atLeast"/>
        </w:trPr>
        <w:tc>
          <w:tcPr>
            <w:tcW w:w="8856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6" w:type="dxa"/>
          </w:tcPr>
          <w:p>
            <w:pPr>
              <w:pStyle w:val="7"/>
              <w:spacing w:before="40"/>
              <w:ind w:left="107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完成研究的条件分析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1" w:hRule="atLeast"/>
        </w:trPr>
        <w:tc>
          <w:tcPr>
            <w:tcW w:w="8856" w:type="dxa"/>
          </w:tcPr>
          <w:p>
            <w:pPr>
              <w:pStyle w:val="7"/>
              <w:spacing w:before="63"/>
              <w:ind w:left="107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（包括现有的研究工作基础、研究的外部条件、课题组人员结构、研究经费和设备等）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pgSz w:w="11900" w:h="16840"/>
          <w:pgMar w:top="1600" w:right="1200" w:bottom="1120" w:left="1560" w:header="0" w:footer="935" w:gutter="0"/>
          <w:pgNumType w:fmt="decimal"/>
          <w:cols w:space="720" w:num="1"/>
        </w:sectPr>
      </w:pPr>
    </w:p>
    <w:tbl>
      <w:tblPr>
        <w:tblStyle w:val="5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2"/>
        <w:gridCol w:w="3270"/>
        <w:gridCol w:w="642"/>
        <w:gridCol w:w="683"/>
        <w:gridCol w:w="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6" w:type="dxa"/>
            <w:gridSpan w:val="5"/>
          </w:tcPr>
          <w:p>
            <w:pPr>
              <w:pStyle w:val="7"/>
              <w:spacing w:before="40"/>
              <w:ind w:left="2299" w:right="2184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申报人所在单位意见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</w:trPr>
        <w:tc>
          <w:tcPr>
            <w:tcW w:w="3732" w:type="dxa"/>
            <w:tcBorders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63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</w:tc>
        <w:tc>
          <w:tcPr>
            <w:tcW w:w="327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7"/>
              <w:rPr>
                <w:rFonts w:hint="default" w:ascii="Times New Roman" w:hAnsi="Times New Roman" w:cs="Times New Roman"/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632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负责人（签章）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77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266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right="96"/>
              <w:jc w:val="right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6" w:type="dxa"/>
            <w:gridSpan w:val="5"/>
          </w:tcPr>
          <w:p>
            <w:pPr>
              <w:pStyle w:val="7"/>
              <w:spacing w:before="40"/>
              <w:ind w:left="2299" w:right="1806" w:rightChars="0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湖南省职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业教育与成人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教育学会学术委员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</w:trPr>
        <w:tc>
          <w:tcPr>
            <w:tcW w:w="3732" w:type="dxa"/>
            <w:tcBorders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6"/>
              <w:rPr>
                <w:rFonts w:hint="default" w:ascii="Times New Roman" w:hAnsi="Times New Roman" w:cs="Times New Roman"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530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专家组成员签字：</w:t>
            </w:r>
          </w:p>
        </w:tc>
        <w:tc>
          <w:tcPr>
            <w:tcW w:w="327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63"/>
              <w:ind w:left="174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63"/>
              <w:ind w:left="16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63"/>
              <w:ind w:right="96"/>
              <w:jc w:val="right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6" w:type="dxa"/>
            <w:gridSpan w:val="5"/>
          </w:tcPr>
          <w:p>
            <w:pPr>
              <w:pStyle w:val="7"/>
              <w:spacing w:before="40"/>
              <w:ind w:left="2299" w:right="2187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湖南省职业教育与成人教育学会终审意见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4" w:hRule="atLeast"/>
        </w:trPr>
        <w:tc>
          <w:tcPr>
            <w:tcW w:w="3732" w:type="dxa"/>
            <w:tcBorders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5"/>
              <w:rPr>
                <w:rFonts w:hint="default" w:ascii="Times New Roman" w:hAnsi="Times New Roman" w:cs="Times New Roman"/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526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负责人（签章）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74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6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3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right="96"/>
              <w:jc w:val="right"/>
              <w:rPr>
                <w:rFonts w:hint="default" w:ascii="Times New Roman" w:hAnsi="Times New Roman" w:cs="Times New Roman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5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9908540</wp:posOffset>
              </wp:positionV>
              <wp:extent cx="167005" cy="1651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80.2pt;height:13pt;width:13.1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6kfY1wAAAAkBAAAPAAAAAAAAAAEAIAAAACIAAABkcnMvZG93bnJldi54bWxQSwECFAAU&#10;AAAACACHTuJALTXL97kBAABx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A3008"/>
    <w:multiLevelType w:val="singleLevel"/>
    <w:tmpl w:val="C98A30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A0C2B"/>
    <w:rsid w:val="0433371F"/>
    <w:rsid w:val="33230DFC"/>
    <w:rsid w:val="3E8D0BB2"/>
    <w:rsid w:val="6A8E6899"/>
    <w:rsid w:val="7CB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right="355"/>
      <w:jc w:val="center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2021-04-02T01:52:00Z</dcterms:created>
  <dc:creator>highflyme</dc:creator>
  <cp:lastModifiedBy>highflyme</cp:lastModifiedBy>
  <dcterms:modified xsi:type="dcterms:W3CDTF">2021-04-02T01:52:57Z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FF161DEA5DBB4AA5A3A1D37C16BDBE1E</vt:lpwstr>
  </property>
</Properties>
</file>