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附件: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学院第二批党员活动室建设项目申请表</w:t>
      </w:r>
    </w:p>
    <w:bookmarkEnd w:id="0"/>
    <w:p>
      <w:pPr>
        <w:spacing w:line="240" w:lineRule="auto"/>
        <w:jc w:val="center"/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</w:pPr>
    </w:p>
    <w:tbl>
      <w:tblPr>
        <w:tblStyle w:val="2"/>
        <w:tblW w:w="893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8"/>
        <w:gridCol w:w="3055"/>
        <w:gridCol w:w="129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3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党组织</w:t>
            </w:r>
            <w:r>
              <w:rPr>
                <w:rFonts w:hint="eastAsia" w:ascii="宋体" w:hAnsi="宋体" w:eastAsia="宋体" w:cs="宋体"/>
                <w:sz w:val="24"/>
              </w:rPr>
              <w:t>名称</w:t>
            </w:r>
          </w:p>
        </w:tc>
        <w:tc>
          <w:tcPr>
            <w:tcW w:w="305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负责人</w:t>
            </w:r>
          </w:p>
        </w:tc>
        <w:tc>
          <w:tcPr>
            <w:tcW w:w="2197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3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拟建项目名称</w:t>
            </w:r>
          </w:p>
        </w:tc>
        <w:tc>
          <w:tcPr>
            <w:tcW w:w="6550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拟建项目地点</w:t>
            </w:r>
          </w:p>
        </w:tc>
        <w:tc>
          <w:tcPr>
            <w:tcW w:w="65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申请</w:t>
            </w:r>
            <w:r>
              <w:rPr>
                <w:rFonts w:hint="eastAsia" w:ascii="宋体" w:hAnsi="宋体" w:eastAsia="宋体" w:cs="宋体"/>
                <w:sz w:val="24"/>
              </w:rPr>
              <w:t>资金</w:t>
            </w:r>
          </w:p>
        </w:tc>
        <w:tc>
          <w:tcPr>
            <w:tcW w:w="65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atLeast"/>
        </w:trPr>
        <w:tc>
          <w:tcPr>
            <w:tcW w:w="2388" w:type="dxa"/>
            <w:noWrap w:val="0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申请理由</w:t>
            </w:r>
          </w:p>
          <w:p>
            <w:pPr>
              <w:spacing w:line="50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（包括筹建目的、项目说明、可行性说明等）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55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2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党总支意见</w:t>
            </w:r>
          </w:p>
        </w:tc>
        <w:tc>
          <w:tcPr>
            <w:tcW w:w="6550" w:type="dxa"/>
            <w:gridSpan w:val="3"/>
            <w:noWrap w:val="0"/>
            <w:vAlign w:val="top"/>
          </w:tcPr>
          <w:p>
            <w:pPr>
              <w:ind w:firstLine="4320" w:firstLineChars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4320" w:firstLineChars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4320" w:firstLineChars="18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（盖章）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年   月   日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2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党委意见</w:t>
            </w:r>
          </w:p>
        </w:tc>
        <w:tc>
          <w:tcPr>
            <w:tcW w:w="6550" w:type="dxa"/>
            <w:gridSpan w:val="3"/>
            <w:noWrap w:val="0"/>
            <w:vAlign w:val="top"/>
          </w:tcPr>
          <w:p>
            <w:pPr>
              <w:ind w:firstLine="4320" w:firstLineChars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4320" w:firstLineChars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4320" w:firstLineChars="18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4320" w:firstLineChars="18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（盖章）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年   月   日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2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    注</w:t>
            </w:r>
          </w:p>
        </w:tc>
        <w:tc>
          <w:tcPr>
            <w:tcW w:w="655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E0480"/>
    <w:rsid w:val="1A5E0480"/>
    <w:rsid w:val="673F2448"/>
    <w:rsid w:val="6A5C3385"/>
    <w:rsid w:val="7268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2021-11-11T03:16:00Z</dcterms:created>
  <dc:creator>钟思安</dc:creator>
  <cp:lastModifiedBy>钟思安</cp:lastModifiedBy>
  <dcterms:modified xsi:type="dcterms:W3CDTF">2021-11-11T03:16:49Z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F0AD4E39253143FE92C512D335677DC2</vt:lpwstr>
  </property>
</Properties>
</file>